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0E6402" w14:paraId="6572772A" w14:textId="77777777" w:rsidTr="001A7D6E">
        <w:trPr>
          <w:trHeight w:val="274"/>
        </w:trPr>
        <w:tc>
          <w:tcPr>
            <w:tcW w:w="10065" w:type="dxa"/>
          </w:tcPr>
          <w:p w14:paraId="55DB9F13" w14:textId="77777777" w:rsidR="000E6402" w:rsidRPr="00140391" w:rsidRDefault="000E6402" w:rsidP="000E6402">
            <w:pPr>
              <w:spacing w:line="480" w:lineRule="exact"/>
              <w:jc w:val="center"/>
              <w:rPr>
                <w:b/>
                <w:sz w:val="28"/>
                <w:szCs w:val="28"/>
                <w:bdr w:val="single" w:sz="4" w:space="0" w:color="auto"/>
              </w:rPr>
            </w:pPr>
            <w:r w:rsidRPr="00140391">
              <w:rPr>
                <w:rFonts w:hint="eastAsia"/>
                <w:b/>
                <w:sz w:val="28"/>
                <w:szCs w:val="28"/>
              </w:rPr>
              <w:t>監督・競技者に対する注意事項</w:t>
            </w:r>
          </w:p>
        </w:tc>
      </w:tr>
    </w:tbl>
    <w:p w14:paraId="7352693C" w14:textId="77777777" w:rsidR="00FA5148" w:rsidRPr="00140391" w:rsidRDefault="00FA5148" w:rsidP="000E6402">
      <w:pPr>
        <w:adjustRightInd/>
        <w:spacing w:line="264" w:lineRule="exact"/>
        <w:jc w:val="center"/>
        <w:rPr>
          <w:rFonts w:ascii="ＭＳ 明朝" w:cs="Times New Roman"/>
        </w:rPr>
      </w:pPr>
    </w:p>
    <w:p w14:paraId="6FA9EC29" w14:textId="52E89CC5" w:rsidR="00FA5148" w:rsidRDefault="00FA5148" w:rsidP="00EB6624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>本大会は、</w:t>
      </w:r>
      <w:r w:rsidR="000E6402" w:rsidRPr="005C2EE5">
        <w:rPr>
          <w:rFonts w:asciiTheme="minorEastAsia" w:eastAsiaTheme="minorEastAsia" w:hAnsiTheme="minorEastAsia" w:cs="Times New Roman"/>
        </w:rPr>
        <w:t>２０</w:t>
      </w:r>
      <w:r w:rsidR="00FA7B3B" w:rsidRPr="005C2EE5">
        <w:rPr>
          <w:rFonts w:asciiTheme="minorEastAsia" w:eastAsiaTheme="minorEastAsia" w:hAnsiTheme="minorEastAsia" w:cs="Times New Roman" w:hint="eastAsia"/>
        </w:rPr>
        <w:t>２</w:t>
      </w:r>
      <w:r w:rsidR="00D643D3">
        <w:rPr>
          <w:rFonts w:asciiTheme="minorEastAsia" w:eastAsiaTheme="minorEastAsia" w:hAnsiTheme="minorEastAsia" w:cs="Times New Roman" w:hint="eastAsia"/>
        </w:rPr>
        <w:t>２</w:t>
      </w:r>
      <w:r w:rsidRPr="005C2EE5">
        <w:rPr>
          <w:rFonts w:asciiTheme="minorEastAsia" w:eastAsiaTheme="minorEastAsia" w:hAnsiTheme="minorEastAsia" w:hint="eastAsia"/>
        </w:rPr>
        <w:t>年</w:t>
      </w:r>
      <w:r w:rsidR="0026755B" w:rsidRPr="005C2EE5">
        <w:rPr>
          <w:rFonts w:asciiTheme="minorEastAsia" w:eastAsiaTheme="minorEastAsia" w:hAnsiTheme="minorEastAsia" w:hint="eastAsia"/>
        </w:rPr>
        <w:t>度</w:t>
      </w:r>
      <w:r w:rsidRPr="005C2EE5">
        <w:rPr>
          <w:rFonts w:asciiTheme="minorEastAsia" w:eastAsiaTheme="minorEastAsia" w:hAnsiTheme="minorEastAsia" w:hint="eastAsia"/>
        </w:rPr>
        <w:t>日本陸上競技連盟競技規則</w:t>
      </w:r>
      <w:r w:rsidR="00CD62C9" w:rsidRPr="005C2EE5">
        <w:rPr>
          <w:rFonts w:asciiTheme="minorEastAsia" w:eastAsiaTheme="minorEastAsia" w:hAnsiTheme="minorEastAsia" w:hint="eastAsia"/>
        </w:rPr>
        <w:t>・</w:t>
      </w:r>
      <w:r w:rsidRPr="005C2EE5">
        <w:rPr>
          <w:rFonts w:asciiTheme="minorEastAsia" w:eastAsiaTheme="minorEastAsia" w:hAnsiTheme="minorEastAsia" w:hint="eastAsia"/>
        </w:rPr>
        <w:t>駅伝競走規準</w:t>
      </w:r>
      <w:r w:rsidR="0026755B" w:rsidRPr="005C2EE5">
        <w:rPr>
          <w:rFonts w:asciiTheme="minorEastAsia" w:eastAsiaTheme="minorEastAsia" w:hAnsiTheme="minorEastAsia" w:hint="eastAsia"/>
        </w:rPr>
        <w:t>および</w:t>
      </w:r>
      <w:r w:rsidRPr="005C2EE5">
        <w:rPr>
          <w:rFonts w:asciiTheme="minorEastAsia" w:eastAsiaTheme="minorEastAsia" w:hAnsiTheme="minorEastAsia" w:hint="eastAsia"/>
        </w:rPr>
        <w:t>本大会規定によ</w:t>
      </w:r>
      <w:r w:rsidR="0026755B" w:rsidRPr="005C2EE5">
        <w:rPr>
          <w:rFonts w:asciiTheme="minorEastAsia" w:eastAsiaTheme="minorEastAsia" w:hAnsiTheme="minorEastAsia" w:hint="eastAsia"/>
        </w:rPr>
        <w:t>り行う。</w:t>
      </w:r>
    </w:p>
    <w:p w14:paraId="293542DD" w14:textId="40D324BB" w:rsidR="001A7D6E" w:rsidRDefault="00EB6624" w:rsidP="00052672">
      <w:pPr>
        <w:adjustRightInd/>
        <w:spacing w:line="220" w:lineRule="exac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なお、シューズに関するTR5.2については非適用とし靴底の計測は行わない。</w:t>
      </w:r>
    </w:p>
    <w:p w14:paraId="7F34FABD" w14:textId="77777777" w:rsidR="00EB6624" w:rsidRPr="001A7D6E" w:rsidRDefault="00EB6624" w:rsidP="00052672">
      <w:pPr>
        <w:adjustRightInd/>
        <w:spacing w:line="220" w:lineRule="exact"/>
        <w:rPr>
          <w:rFonts w:asciiTheme="minorEastAsia" w:eastAsiaTheme="minorEastAsia" w:hAnsiTheme="minorEastAsia" w:cs="Times New Roman"/>
        </w:rPr>
      </w:pPr>
    </w:p>
    <w:p w14:paraId="64D5DCD3" w14:textId="77777777" w:rsidR="00FA5148" w:rsidRPr="001A7D6E" w:rsidRDefault="00FA5148">
      <w:pPr>
        <w:adjustRightInd/>
        <w:spacing w:line="264" w:lineRule="exact"/>
        <w:rPr>
          <w:rFonts w:asciiTheme="majorEastAsia" w:eastAsiaTheme="majorEastAsia" w:hAnsiTheme="majorEastAsia" w:cs="Times New Roman"/>
          <w:b/>
          <w:bCs/>
        </w:rPr>
      </w:pPr>
      <w:r w:rsidRPr="001A7D6E">
        <w:rPr>
          <w:rFonts w:asciiTheme="majorEastAsia" w:eastAsiaTheme="majorEastAsia" w:hAnsiTheme="majorEastAsia" w:hint="eastAsia"/>
          <w:b/>
          <w:bCs/>
        </w:rPr>
        <w:t>１　出場選手について</w:t>
      </w:r>
    </w:p>
    <w:p w14:paraId="7B857546" w14:textId="77777777" w:rsidR="00FA5148" w:rsidRPr="005C2EE5" w:rsidRDefault="00FA5148">
      <w:pPr>
        <w:adjustRightInd/>
        <w:spacing w:line="264" w:lineRule="exact"/>
        <w:rPr>
          <w:rFonts w:asciiTheme="minorEastAsia" w:eastAsiaTheme="minorEastAsia" w:hAnsiTheme="minorEastAsia"/>
        </w:rPr>
      </w:pPr>
      <w:r w:rsidRPr="005C2EE5">
        <w:rPr>
          <w:rFonts w:asciiTheme="minorEastAsia" w:eastAsiaTheme="minorEastAsia" w:hAnsiTheme="minorEastAsia" w:hint="eastAsia"/>
        </w:rPr>
        <w:t>（１）正式オーダーは監督会議受付時に提出すること</w:t>
      </w:r>
      <w:r w:rsidR="000E6402" w:rsidRPr="005C2EE5">
        <w:rPr>
          <w:rFonts w:asciiTheme="minorEastAsia" w:eastAsiaTheme="minorEastAsia" w:hAnsiTheme="minorEastAsia" w:hint="eastAsia"/>
        </w:rPr>
        <w:t>。</w:t>
      </w:r>
    </w:p>
    <w:p w14:paraId="3A602176" w14:textId="072CEA01" w:rsidR="00920255" w:rsidRPr="005C2EE5" w:rsidRDefault="000E6402" w:rsidP="00403F5D">
      <w:pPr>
        <w:overflowPunct/>
        <w:adjustRightInd/>
        <w:spacing w:line="250" w:lineRule="exact"/>
        <w:ind w:left="658" w:hangingChars="300" w:hanging="658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6"/>
          <w:szCs w:val="16"/>
        </w:rPr>
      </w:pPr>
      <w:r w:rsidRPr="005C2EE5">
        <w:rPr>
          <w:rFonts w:asciiTheme="minorEastAsia" w:eastAsiaTheme="minorEastAsia" w:hAnsiTheme="minorEastAsia" w:cs="Times New Roman" w:hint="eastAsia"/>
          <w:color w:val="auto"/>
          <w:kern w:val="2"/>
        </w:rPr>
        <w:t>（２）オーダー提出後の選手変更</w:t>
      </w:r>
      <w:r w:rsidR="001221D6" w:rsidRPr="005C2EE5">
        <w:rPr>
          <w:rFonts w:asciiTheme="minorEastAsia" w:eastAsiaTheme="minorEastAsia" w:hAnsiTheme="minorEastAsia" w:cs="Times New Roman" w:hint="eastAsia"/>
          <w:color w:val="auto"/>
          <w:kern w:val="2"/>
        </w:rPr>
        <w:t>（補欠との交代）</w:t>
      </w:r>
      <w:r w:rsidRPr="005C2EE5">
        <w:rPr>
          <w:rFonts w:asciiTheme="minorEastAsia" w:eastAsiaTheme="minorEastAsia" w:hAnsiTheme="minorEastAsia" w:cs="Times New Roman" w:hint="eastAsia"/>
          <w:color w:val="auto"/>
          <w:kern w:val="2"/>
        </w:rPr>
        <w:t>は、病気等不慮の事故以外は認めない。その際、必ず医師の診断書を添えた選手変更届を</w:t>
      </w:r>
      <w:r w:rsidR="0026755B" w:rsidRPr="005C2EE5">
        <w:rPr>
          <w:rFonts w:asciiTheme="minorEastAsia" w:eastAsiaTheme="minorEastAsia" w:hAnsiTheme="minorEastAsia" w:cs="Times New Roman" w:hint="eastAsia"/>
          <w:color w:val="auto"/>
          <w:kern w:val="2"/>
        </w:rPr>
        <w:t>男女とも</w:t>
      </w:r>
      <w:r w:rsidRPr="005C2EE5">
        <w:rPr>
          <w:rFonts w:asciiTheme="minorEastAsia" w:eastAsiaTheme="minorEastAsia" w:hAnsiTheme="minorEastAsia" w:cs="Times New Roman" w:hint="eastAsia"/>
          <w:color w:val="auto"/>
          <w:kern w:val="2"/>
        </w:rPr>
        <w:t>大会</w:t>
      </w:r>
      <w:r w:rsidRPr="009353CD">
        <w:rPr>
          <w:rFonts w:asciiTheme="minorEastAsia" w:eastAsiaTheme="minorEastAsia" w:hAnsiTheme="minorEastAsia" w:cs="Times New Roman" w:hint="eastAsia"/>
          <w:color w:val="auto"/>
          <w:kern w:val="2"/>
        </w:rPr>
        <w:t>当日の７</w:t>
      </w:r>
      <w:r w:rsidR="009676BC" w:rsidRPr="009353CD">
        <w:rPr>
          <w:rFonts w:asciiTheme="minorEastAsia" w:eastAsiaTheme="minorEastAsia" w:hAnsiTheme="minorEastAsia" w:cs="Times New Roman" w:hint="eastAsia"/>
          <w:color w:val="auto"/>
          <w:kern w:val="2"/>
        </w:rPr>
        <w:t>：</w:t>
      </w:r>
      <w:r w:rsidR="00D928BD" w:rsidRPr="009353CD">
        <w:rPr>
          <w:rFonts w:asciiTheme="minorEastAsia" w:eastAsiaTheme="minorEastAsia" w:hAnsiTheme="minorEastAsia" w:cs="Times New Roman" w:hint="eastAsia"/>
          <w:color w:val="auto"/>
          <w:kern w:val="2"/>
        </w:rPr>
        <w:t>３</w:t>
      </w:r>
      <w:r w:rsidR="008C7B28" w:rsidRPr="009353CD">
        <w:rPr>
          <w:rFonts w:asciiTheme="minorEastAsia" w:eastAsiaTheme="minorEastAsia" w:hAnsiTheme="minorEastAsia" w:cs="Times New Roman" w:hint="eastAsia"/>
          <w:color w:val="auto"/>
          <w:kern w:val="2"/>
        </w:rPr>
        <w:t>０</w:t>
      </w:r>
      <w:r w:rsidRPr="009353CD">
        <w:rPr>
          <w:rFonts w:asciiTheme="minorEastAsia" w:eastAsiaTheme="minorEastAsia" w:hAnsiTheme="minorEastAsia" w:cs="Times New Roman" w:hint="eastAsia"/>
          <w:color w:val="auto"/>
          <w:kern w:val="2"/>
        </w:rPr>
        <w:t>～７</w:t>
      </w:r>
      <w:r w:rsidR="009676BC" w:rsidRPr="009353CD">
        <w:rPr>
          <w:rFonts w:asciiTheme="minorEastAsia" w:eastAsiaTheme="minorEastAsia" w:hAnsiTheme="minorEastAsia" w:cs="Times New Roman" w:hint="eastAsia"/>
          <w:color w:val="auto"/>
          <w:kern w:val="2"/>
        </w:rPr>
        <w:t>：</w:t>
      </w:r>
      <w:r w:rsidR="008C7B28" w:rsidRPr="009353CD">
        <w:rPr>
          <w:rFonts w:asciiTheme="minorEastAsia" w:eastAsiaTheme="minorEastAsia" w:hAnsiTheme="minorEastAsia" w:cs="Times New Roman" w:hint="eastAsia"/>
          <w:color w:val="auto"/>
          <w:kern w:val="2"/>
        </w:rPr>
        <w:t>５</w:t>
      </w:r>
      <w:r w:rsidRPr="009353CD">
        <w:rPr>
          <w:rFonts w:asciiTheme="minorEastAsia" w:eastAsiaTheme="minorEastAsia" w:hAnsiTheme="minorEastAsia" w:cs="Times New Roman" w:hint="eastAsia"/>
          <w:color w:val="auto"/>
          <w:kern w:val="2"/>
        </w:rPr>
        <w:t>０の間に大会総務（南あわじ市市役所別館前競技本部）に提出すること。なお、</w:t>
      </w:r>
      <w:r w:rsidRPr="007E6FCA">
        <w:rPr>
          <w:rFonts w:asciiTheme="minorEastAsia" w:eastAsiaTheme="minorEastAsia" w:hAnsiTheme="minorEastAsia" w:cs="Times New Roman" w:hint="eastAsia"/>
          <w:color w:val="auto"/>
          <w:kern w:val="2"/>
        </w:rPr>
        <w:t>大会当日に医務員の診察を受けてもよい。医務員は南あわじ市市役所別館前競技本部に７</w:t>
      </w:r>
      <w:r w:rsidR="009676BC" w:rsidRPr="007E6FCA">
        <w:rPr>
          <w:rFonts w:asciiTheme="minorEastAsia" w:eastAsiaTheme="minorEastAsia" w:hAnsiTheme="minorEastAsia" w:cs="Times New Roman" w:hint="eastAsia"/>
          <w:color w:val="auto"/>
          <w:kern w:val="2"/>
        </w:rPr>
        <w:t>：００</w:t>
      </w:r>
      <w:r w:rsidR="0026755B" w:rsidRPr="007E6FCA">
        <w:rPr>
          <w:rFonts w:asciiTheme="minorEastAsia" w:eastAsiaTheme="minorEastAsia" w:hAnsiTheme="minorEastAsia" w:cs="Times New Roman" w:hint="eastAsia"/>
          <w:color w:val="auto"/>
          <w:kern w:val="2"/>
        </w:rPr>
        <w:t>から</w:t>
      </w:r>
      <w:r w:rsidRPr="007E6FCA">
        <w:rPr>
          <w:rFonts w:asciiTheme="minorEastAsia" w:eastAsiaTheme="minorEastAsia" w:hAnsiTheme="minorEastAsia" w:cs="Times New Roman" w:hint="eastAsia"/>
          <w:color w:val="auto"/>
          <w:kern w:val="2"/>
        </w:rPr>
        <w:t>常駐している。</w:t>
      </w:r>
    </w:p>
    <w:p w14:paraId="14F08F3A" w14:textId="77777777" w:rsidR="00FA5148" w:rsidRPr="001A7D6E" w:rsidRDefault="00FA5148">
      <w:pPr>
        <w:adjustRightInd/>
        <w:spacing w:line="264" w:lineRule="exact"/>
        <w:rPr>
          <w:rFonts w:asciiTheme="majorEastAsia" w:eastAsiaTheme="majorEastAsia" w:hAnsiTheme="majorEastAsia" w:cs="Times New Roman"/>
          <w:b/>
          <w:bCs/>
        </w:rPr>
      </w:pPr>
      <w:r w:rsidRPr="001A7D6E">
        <w:rPr>
          <w:rFonts w:asciiTheme="majorEastAsia" w:eastAsiaTheme="majorEastAsia" w:hAnsiTheme="majorEastAsia" w:hint="eastAsia"/>
          <w:b/>
          <w:bCs/>
        </w:rPr>
        <w:t>２　競技について</w:t>
      </w:r>
    </w:p>
    <w:p w14:paraId="6BB35200" w14:textId="0F032DAE" w:rsidR="00FA5148" w:rsidRPr="005C2EE5" w:rsidRDefault="00FA5148" w:rsidP="00EC0949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/>
        </w:rPr>
      </w:pPr>
      <w:r w:rsidRPr="005C2EE5">
        <w:rPr>
          <w:rFonts w:asciiTheme="minorEastAsia" w:eastAsiaTheme="minorEastAsia" w:hAnsiTheme="minorEastAsia" w:hint="eastAsia"/>
        </w:rPr>
        <w:t>（１）選手はいかなる場合でも道路の中央線より左側を走ら</w:t>
      </w:r>
      <w:r w:rsidR="001221D6" w:rsidRPr="005C2EE5">
        <w:rPr>
          <w:rFonts w:asciiTheme="minorEastAsia" w:eastAsiaTheme="minorEastAsia" w:hAnsiTheme="minorEastAsia" w:hint="eastAsia"/>
        </w:rPr>
        <w:t>なけれ</w:t>
      </w:r>
      <w:r w:rsidRPr="005C2EE5">
        <w:rPr>
          <w:rFonts w:asciiTheme="minorEastAsia" w:eastAsiaTheme="minorEastAsia" w:hAnsiTheme="minorEastAsia" w:hint="eastAsia"/>
        </w:rPr>
        <w:t>ばならない。右折交差点では、誘導ライン（カラーコーン）より右に出てはならない。また、中継所において、たすきを渡し終えた選手は</w:t>
      </w:r>
      <w:r w:rsidR="009676BC" w:rsidRPr="005C2EE5">
        <w:rPr>
          <w:rFonts w:asciiTheme="minorEastAsia" w:eastAsiaTheme="minorEastAsia" w:hAnsiTheme="minorEastAsia" w:hint="eastAsia"/>
        </w:rPr>
        <w:t>速やか</w:t>
      </w:r>
      <w:r w:rsidRPr="005C2EE5">
        <w:rPr>
          <w:rFonts w:asciiTheme="minorEastAsia" w:eastAsiaTheme="minorEastAsia" w:hAnsiTheme="minorEastAsia" w:hint="eastAsia"/>
        </w:rPr>
        <w:t>に左側コース外に出ること。</w:t>
      </w:r>
    </w:p>
    <w:p w14:paraId="595DB11A" w14:textId="77777777" w:rsidR="00FA5148" w:rsidRPr="005C2EE5" w:rsidRDefault="00FA5148" w:rsidP="001221D6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>（２）タスキは肩から斜め脇下へかけて走るものとし、肩にかけていないものは失格とする。</w:t>
      </w:r>
      <w:r w:rsidR="001221D6" w:rsidRPr="005C2EE5">
        <w:rPr>
          <w:rFonts w:asciiTheme="minorEastAsia" w:eastAsiaTheme="minorEastAsia" w:hAnsiTheme="minorEastAsia" w:hint="eastAsia"/>
        </w:rPr>
        <w:t>ただし、中継の前後は手に持って走ってもよい。</w:t>
      </w:r>
    </w:p>
    <w:p w14:paraId="7A6009E2" w14:textId="258EE842" w:rsidR="00FA5148" w:rsidRPr="005C2EE5" w:rsidRDefault="00FA5148" w:rsidP="00EC0949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>（３）たすきの受け渡しは中継線から進行方向</w:t>
      </w:r>
      <w:r w:rsidR="000E6402" w:rsidRPr="005C2EE5">
        <w:rPr>
          <w:rFonts w:asciiTheme="minorEastAsia" w:eastAsiaTheme="minorEastAsia" w:hAnsiTheme="minorEastAsia" w:cs="Times New Roman"/>
        </w:rPr>
        <w:t>２０</w:t>
      </w:r>
      <w:r w:rsidRPr="005C2EE5">
        <w:rPr>
          <w:rFonts w:asciiTheme="minorEastAsia" w:eastAsiaTheme="minorEastAsia" w:hAnsiTheme="minorEastAsia" w:hint="eastAsia"/>
        </w:rPr>
        <w:t>ｍの間に手渡しで行わなければなら</w:t>
      </w:r>
      <w:r w:rsidR="009676BC" w:rsidRPr="005C2EE5">
        <w:rPr>
          <w:rFonts w:asciiTheme="minorEastAsia" w:eastAsiaTheme="minorEastAsia" w:hAnsiTheme="minorEastAsia" w:hint="eastAsia"/>
        </w:rPr>
        <w:t>ない。</w:t>
      </w:r>
    </w:p>
    <w:p w14:paraId="22F9DAD7" w14:textId="5DBC5654" w:rsidR="00FA5148" w:rsidRPr="005C2EE5" w:rsidRDefault="00FA5148" w:rsidP="009676BC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 w:cs="Times New Roman"/>
          <w:color w:val="auto"/>
        </w:rPr>
      </w:pPr>
      <w:r w:rsidRPr="005C2EE5">
        <w:rPr>
          <w:rFonts w:asciiTheme="minorEastAsia" w:eastAsiaTheme="minorEastAsia" w:hAnsiTheme="minorEastAsia" w:hint="eastAsia"/>
        </w:rPr>
        <w:t>（４）</w:t>
      </w:r>
      <w:r w:rsidRPr="005C2EE5">
        <w:rPr>
          <w:rFonts w:asciiTheme="minorEastAsia" w:eastAsiaTheme="minorEastAsia" w:hAnsiTheme="minorEastAsia" w:hint="eastAsia"/>
          <w:color w:val="auto"/>
        </w:rPr>
        <w:t>たすきを受け取る</w:t>
      </w:r>
      <w:r w:rsidR="001269FA" w:rsidRPr="005C2EE5">
        <w:rPr>
          <w:rFonts w:asciiTheme="minorEastAsia" w:eastAsiaTheme="minorEastAsia" w:hAnsiTheme="minorEastAsia" w:hint="eastAsia"/>
          <w:color w:val="auto"/>
        </w:rPr>
        <w:t>走者</w:t>
      </w:r>
      <w:r w:rsidRPr="005C2EE5">
        <w:rPr>
          <w:rFonts w:asciiTheme="minorEastAsia" w:eastAsiaTheme="minorEastAsia" w:hAnsiTheme="minorEastAsia" w:hint="eastAsia"/>
          <w:color w:val="auto"/>
        </w:rPr>
        <w:t>は、</w:t>
      </w:r>
      <w:r w:rsidR="00B23640" w:rsidRPr="005C2EE5">
        <w:rPr>
          <w:rFonts w:asciiTheme="minorEastAsia" w:eastAsiaTheme="minorEastAsia" w:hAnsiTheme="minorEastAsia" w:hint="eastAsia"/>
          <w:color w:val="auto"/>
        </w:rPr>
        <w:t>前</w:t>
      </w:r>
      <w:r w:rsidRPr="005C2EE5">
        <w:rPr>
          <w:rFonts w:asciiTheme="minorEastAsia" w:eastAsiaTheme="minorEastAsia" w:hAnsiTheme="minorEastAsia" w:hint="eastAsia"/>
          <w:color w:val="auto"/>
        </w:rPr>
        <w:t>走者の区域（中継線の手前の走路）に入ってはならない。</w:t>
      </w:r>
    </w:p>
    <w:p w14:paraId="664D3A47" w14:textId="7E597955" w:rsidR="00B23640" w:rsidRPr="005C2EE5" w:rsidRDefault="00FA5148" w:rsidP="00B23640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/>
          <w:color w:val="auto"/>
        </w:rPr>
      </w:pPr>
      <w:r w:rsidRPr="005C2EE5">
        <w:rPr>
          <w:rFonts w:asciiTheme="minorEastAsia" w:eastAsiaTheme="minorEastAsia" w:hAnsiTheme="minorEastAsia" w:hint="eastAsia"/>
          <w:color w:val="auto"/>
        </w:rPr>
        <w:t>（５）</w:t>
      </w:r>
      <w:r w:rsidR="005C2EE5" w:rsidRPr="005C2EE5">
        <w:rPr>
          <w:rFonts w:asciiTheme="minorEastAsia" w:eastAsiaTheme="minorEastAsia" w:hAnsiTheme="minorEastAsia" w:hint="eastAsia"/>
          <w:color w:val="auto"/>
        </w:rPr>
        <w:t>ビブス</w:t>
      </w:r>
      <w:r w:rsidRPr="005C2EE5">
        <w:rPr>
          <w:rFonts w:asciiTheme="minorEastAsia" w:eastAsiaTheme="minorEastAsia" w:hAnsiTheme="minorEastAsia" w:hint="eastAsia"/>
          <w:color w:val="auto"/>
        </w:rPr>
        <w:t>は</w:t>
      </w:r>
      <w:r w:rsidR="00B23640" w:rsidRPr="005C2EE5">
        <w:rPr>
          <w:rFonts w:asciiTheme="minorEastAsia" w:eastAsiaTheme="minorEastAsia" w:hAnsiTheme="minorEastAsia" w:hint="eastAsia"/>
          <w:color w:val="auto"/>
        </w:rPr>
        <w:t>４枚配布する。２枚は</w:t>
      </w:r>
      <w:r w:rsidR="009676BC" w:rsidRPr="005C2EE5">
        <w:rPr>
          <w:rFonts w:asciiTheme="minorEastAsia" w:eastAsiaTheme="minorEastAsia" w:hAnsiTheme="minorEastAsia" w:hint="eastAsia"/>
          <w:color w:val="auto"/>
        </w:rPr>
        <w:t>ユニフォームの胸と背に</w:t>
      </w:r>
      <w:r w:rsidR="00227663" w:rsidRPr="005C2EE5">
        <w:rPr>
          <w:rFonts w:asciiTheme="minorEastAsia" w:eastAsiaTheme="minorEastAsia" w:hAnsiTheme="minorEastAsia" w:hint="eastAsia"/>
          <w:color w:val="auto"/>
        </w:rPr>
        <w:t>競技中に脱落しないようしっかり</w:t>
      </w:r>
      <w:r w:rsidR="0026755B" w:rsidRPr="005C2EE5">
        <w:rPr>
          <w:rFonts w:asciiTheme="minorEastAsia" w:eastAsiaTheme="minorEastAsia" w:hAnsiTheme="minorEastAsia" w:hint="eastAsia"/>
          <w:color w:val="auto"/>
        </w:rPr>
        <w:t>つ</w:t>
      </w:r>
      <w:r w:rsidRPr="005C2EE5">
        <w:rPr>
          <w:rFonts w:asciiTheme="minorEastAsia" w:eastAsiaTheme="minorEastAsia" w:hAnsiTheme="minorEastAsia" w:hint="eastAsia"/>
          <w:color w:val="auto"/>
        </w:rPr>
        <w:t>ける</w:t>
      </w:r>
      <w:r w:rsidR="009676BC" w:rsidRPr="005C2EE5">
        <w:rPr>
          <w:rFonts w:asciiTheme="minorEastAsia" w:eastAsiaTheme="minorEastAsia" w:hAnsiTheme="minorEastAsia" w:hint="eastAsia"/>
          <w:color w:val="auto"/>
        </w:rPr>
        <w:t>こと</w:t>
      </w:r>
      <w:r w:rsidRPr="005C2EE5">
        <w:rPr>
          <w:rFonts w:asciiTheme="minorEastAsia" w:eastAsiaTheme="minorEastAsia" w:hAnsiTheme="minorEastAsia" w:hint="eastAsia"/>
          <w:color w:val="auto"/>
        </w:rPr>
        <w:t>。</w:t>
      </w:r>
      <w:r w:rsidR="00B23640" w:rsidRPr="005C2EE5">
        <w:rPr>
          <w:rFonts w:asciiTheme="minorEastAsia" w:eastAsiaTheme="minorEastAsia" w:hAnsiTheme="minorEastAsia" w:hint="eastAsia"/>
          <w:color w:val="auto"/>
        </w:rPr>
        <w:t>残りの２枚は、オーバーコート</w:t>
      </w:r>
      <w:r w:rsidR="00052672" w:rsidRPr="005C2EE5">
        <w:rPr>
          <w:rFonts w:asciiTheme="minorEastAsia" w:eastAsiaTheme="minorEastAsia" w:hAnsiTheme="minorEastAsia" w:hint="eastAsia"/>
          <w:color w:val="auto"/>
        </w:rPr>
        <w:t>等</w:t>
      </w:r>
      <w:r w:rsidR="00B23640" w:rsidRPr="005C2EE5">
        <w:rPr>
          <w:rFonts w:asciiTheme="minorEastAsia" w:eastAsiaTheme="minorEastAsia" w:hAnsiTheme="minorEastAsia" w:hint="eastAsia"/>
          <w:color w:val="auto"/>
        </w:rPr>
        <w:t>の胸とバッグ</w:t>
      </w:r>
      <w:r w:rsidR="0026755B" w:rsidRPr="005C2EE5">
        <w:rPr>
          <w:rFonts w:asciiTheme="minorEastAsia" w:eastAsiaTheme="minorEastAsia" w:hAnsiTheme="minorEastAsia" w:hint="eastAsia"/>
          <w:color w:val="auto"/>
        </w:rPr>
        <w:t>につ</w:t>
      </w:r>
      <w:r w:rsidR="00B23640" w:rsidRPr="005C2EE5">
        <w:rPr>
          <w:rFonts w:asciiTheme="minorEastAsia" w:eastAsiaTheme="minorEastAsia" w:hAnsiTheme="minorEastAsia" w:hint="eastAsia"/>
          <w:color w:val="auto"/>
        </w:rPr>
        <w:t>けること。</w:t>
      </w:r>
    </w:p>
    <w:p w14:paraId="27B6DCBC" w14:textId="31E5396D" w:rsidR="00FF7654" w:rsidRPr="005C2EE5" w:rsidRDefault="00FA5148" w:rsidP="00FF7654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/>
          <w:color w:val="auto"/>
        </w:rPr>
      </w:pPr>
      <w:r w:rsidRPr="005C2EE5">
        <w:rPr>
          <w:rFonts w:asciiTheme="minorEastAsia" w:eastAsiaTheme="minorEastAsia" w:hAnsiTheme="minorEastAsia" w:hint="eastAsia"/>
          <w:color w:val="auto"/>
        </w:rPr>
        <w:t>（６）車両及び人による伴走、飲食物の供給、その他の助力を行うことはできない。</w:t>
      </w:r>
      <w:r w:rsidR="00CD62C9" w:rsidRPr="005C2EE5">
        <w:rPr>
          <w:rFonts w:asciiTheme="minorEastAsia" w:eastAsiaTheme="minorEastAsia" w:hAnsiTheme="minorEastAsia" w:hint="eastAsia"/>
          <w:color w:val="auto"/>
        </w:rPr>
        <w:t>これらに</w:t>
      </w:r>
      <w:r w:rsidRPr="005C2EE5">
        <w:rPr>
          <w:rFonts w:asciiTheme="minorEastAsia" w:eastAsiaTheme="minorEastAsia" w:hAnsiTheme="minorEastAsia" w:hint="eastAsia"/>
          <w:color w:val="auto"/>
        </w:rPr>
        <w:t>類する行為があった場合は失格の対象となる。</w:t>
      </w:r>
    </w:p>
    <w:p w14:paraId="0DBB33FD" w14:textId="00BFC49D" w:rsidR="00FA5148" w:rsidRPr="005C2EE5" w:rsidRDefault="00FA5148">
      <w:pPr>
        <w:adjustRightInd/>
        <w:spacing w:line="264" w:lineRule="exact"/>
        <w:rPr>
          <w:rFonts w:asciiTheme="minorEastAsia" w:eastAsiaTheme="minorEastAsia" w:hAnsiTheme="minorEastAsia" w:cs="Times New Roman"/>
          <w:color w:val="auto"/>
        </w:rPr>
      </w:pPr>
      <w:r w:rsidRPr="005C2EE5">
        <w:rPr>
          <w:rFonts w:asciiTheme="minorEastAsia" w:eastAsiaTheme="minorEastAsia" w:hAnsiTheme="minorEastAsia" w:hint="eastAsia"/>
          <w:color w:val="auto"/>
        </w:rPr>
        <w:t>（７）第</w:t>
      </w:r>
      <w:r w:rsidR="000E6402" w:rsidRPr="005C2EE5">
        <w:rPr>
          <w:rFonts w:asciiTheme="minorEastAsia" w:eastAsiaTheme="minorEastAsia" w:hAnsiTheme="minorEastAsia" w:cs="Times New Roman"/>
          <w:color w:val="auto"/>
        </w:rPr>
        <w:t>１</w:t>
      </w:r>
      <w:r w:rsidRPr="005C2EE5">
        <w:rPr>
          <w:rFonts w:asciiTheme="minorEastAsia" w:eastAsiaTheme="minorEastAsia" w:hAnsiTheme="minorEastAsia" w:hint="eastAsia"/>
          <w:color w:val="auto"/>
        </w:rPr>
        <w:t>区走者の</w:t>
      </w:r>
      <w:r w:rsidR="0026755B" w:rsidRPr="005C2EE5">
        <w:rPr>
          <w:rFonts w:asciiTheme="minorEastAsia" w:eastAsiaTheme="minorEastAsia" w:hAnsiTheme="minorEastAsia" w:hint="eastAsia"/>
          <w:color w:val="auto"/>
        </w:rPr>
        <w:t>スタート</w:t>
      </w:r>
      <w:r w:rsidRPr="005C2EE5">
        <w:rPr>
          <w:rFonts w:asciiTheme="minorEastAsia" w:eastAsiaTheme="minorEastAsia" w:hAnsiTheme="minorEastAsia" w:hint="eastAsia"/>
          <w:color w:val="auto"/>
        </w:rPr>
        <w:t>について</w:t>
      </w:r>
    </w:p>
    <w:p w14:paraId="61C6352B" w14:textId="1ACCED2F" w:rsidR="00FA5148" w:rsidRPr="009353CD" w:rsidRDefault="00FA5148" w:rsidP="00FA7B3B">
      <w:pPr>
        <w:adjustRightInd/>
        <w:spacing w:line="264" w:lineRule="exact"/>
        <w:ind w:left="878" w:hangingChars="400" w:hanging="878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 xml:space="preserve">　　ア　</w:t>
      </w:r>
      <w:r w:rsidR="0026755B" w:rsidRPr="009353CD">
        <w:rPr>
          <w:rFonts w:asciiTheme="minorEastAsia" w:eastAsiaTheme="minorEastAsia" w:hAnsiTheme="minorEastAsia" w:hint="eastAsia"/>
        </w:rPr>
        <w:t>スタート</w:t>
      </w:r>
      <w:r w:rsidRPr="009353CD">
        <w:rPr>
          <w:rFonts w:asciiTheme="minorEastAsia" w:eastAsiaTheme="minorEastAsia" w:hAnsiTheme="minorEastAsia" w:hint="eastAsia"/>
        </w:rPr>
        <w:t>時の</w:t>
      </w:r>
      <w:r w:rsidR="0026755B" w:rsidRPr="009353CD">
        <w:rPr>
          <w:rFonts w:asciiTheme="minorEastAsia" w:eastAsiaTheme="minorEastAsia" w:hAnsiTheme="minorEastAsia" w:hint="eastAsia"/>
        </w:rPr>
        <w:t>列</w:t>
      </w:r>
      <w:r w:rsidRPr="009353CD">
        <w:rPr>
          <w:rFonts w:asciiTheme="minorEastAsia" w:eastAsiaTheme="minorEastAsia" w:hAnsiTheme="minorEastAsia" w:hint="eastAsia"/>
        </w:rPr>
        <w:t>順は、</w:t>
      </w:r>
      <w:r w:rsidR="00FF7654" w:rsidRPr="009353CD">
        <w:rPr>
          <w:rFonts w:asciiTheme="minorEastAsia" w:eastAsiaTheme="minorEastAsia" w:hAnsiTheme="minorEastAsia" w:hint="eastAsia"/>
        </w:rPr>
        <w:t>各府県予選会における記録</w:t>
      </w:r>
      <w:r w:rsidR="002C73B7" w:rsidRPr="009353CD">
        <w:rPr>
          <w:rFonts w:asciiTheme="minorEastAsia" w:eastAsiaTheme="minorEastAsia" w:hAnsiTheme="minorEastAsia" w:hint="eastAsia"/>
        </w:rPr>
        <w:t>に基づき次のように</w:t>
      </w:r>
      <w:r w:rsidR="00FF7654" w:rsidRPr="009353CD">
        <w:rPr>
          <w:rFonts w:asciiTheme="minorEastAsia" w:eastAsiaTheme="minorEastAsia" w:hAnsiTheme="minorEastAsia" w:hint="eastAsia"/>
        </w:rPr>
        <w:t>シード</w:t>
      </w:r>
      <w:r w:rsidR="00FA7B3B" w:rsidRPr="009353CD">
        <w:rPr>
          <w:rFonts w:asciiTheme="minorEastAsia" w:eastAsiaTheme="minorEastAsia" w:hAnsiTheme="minorEastAsia" w:hint="eastAsia"/>
        </w:rPr>
        <w:t>し決定</w:t>
      </w:r>
      <w:r w:rsidR="00FF7654" w:rsidRPr="009353CD">
        <w:rPr>
          <w:rFonts w:asciiTheme="minorEastAsia" w:eastAsiaTheme="minorEastAsia" w:hAnsiTheme="minorEastAsia" w:hint="eastAsia"/>
        </w:rPr>
        <w:t>する。１列目-１位～1</w:t>
      </w:r>
      <w:r w:rsidR="001A7D6E" w:rsidRPr="009353CD">
        <w:rPr>
          <w:rFonts w:asciiTheme="minorEastAsia" w:eastAsiaTheme="minorEastAsia" w:hAnsiTheme="minorEastAsia"/>
        </w:rPr>
        <w:t>0</w:t>
      </w:r>
      <w:r w:rsidR="00FF7654" w:rsidRPr="009353CD">
        <w:rPr>
          <w:rFonts w:asciiTheme="minorEastAsia" w:eastAsiaTheme="minorEastAsia" w:hAnsiTheme="minorEastAsia" w:hint="eastAsia"/>
        </w:rPr>
        <w:t>位、２列目-</w:t>
      </w:r>
      <w:r w:rsidR="00FF7654" w:rsidRPr="009353CD">
        <w:rPr>
          <w:rFonts w:asciiTheme="minorEastAsia" w:eastAsiaTheme="minorEastAsia" w:hAnsiTheme="minorEastAsia"/>
        </w:rPr>
        <w:t>1</w:t>
      </w:r>
      <w:r w:rsidR="001A7D6E" w:rsidRPr="009353CD">
        <w:rPr>
          <w:rFonts w:asciiTheme="minorEastAsia" w:eastAsiaTheme="minorEastAsia" w:hAnsiTheme="minorEastAsia"/>
        </w:rPr>
        <w:t>1</w:t>
      </w:r>
      <w:r w:rsidR="00FF7654" w:rsidRPr="009353CD">
        <w:rPr>
          <w:rFonts w:asciiTheme="minorEastAsia" w:eastAsiaTheme="minorEastAsia" w:hAnsiTheme="minorEastAsia" w:hint="eastAsia"/>
        </w:rPr>
        <w:t>位～2</w:t>
      </w:r>
      <w:r w:rsidR="001A7D6E" w:rsidRPr="009353CD">
        <w:rPr>
          <w:rFonts w:asciiTheme="minorEastAsia" w:eastAsiaTheme="minorEastAsia" w:hAnsiTheme="minorEastAsia"/>
        </w:rPr>
        <w:t>0</w:t>
      </w:r>
      <w:r w:rsidR="00FF7654" w:rsidRPr="009353CD">
        <w:rPr>
          <w:rFonts w:asciiTheme="minorEastAsia" w:eastAsiaTheme="minorEastAsia" w:hAnsiTheme="minorEastAsia" w:hint="eastAsia"/>
        </w:rPr>
        <w:t>位、３列目-</w:t>
      </w:r>
      <w:r w:rsidR="00FF7654" w:rsidRPr="009353CD">
        <w:rPr>
          <w:rFonts w:asciiTheme="minorEastAsia" w:eastAsiaTheme="minorEastAsia" w:hAnsiTheme="minorEastAsia"/>
        </w:rPr>
        <w:t>2</w:t>
      </w:r>
      <w:r w:rsidR="001A7D6E" w:rsidRPr="009353CD">
        <w:rPr>
          <w:rFonts w:asciiTheme="minorEastAsia" w:eastAsiaTheme="minorEastAsia" w:hAnsiTheme="minorEastAsia"/>
        </w:rPr>
        <w:t>1</w:t>
      </w:r>
      <w:r w:rsidR="00FF7654" w:rsidRPr="009353CD">
        <w:rPr>
          <w:rFonts w:asciiTheme="minorEastAsia" w:eastAsiaTheme="minorEastAsia" w:hAnsiTheme="minorEastAsia" w:hint="eastAsia"/>
        </w:rPr>
        <w:t>位～3</w:t>
      </w:r>
      <w:r w:rsidR="001A7D6E" w:rsidRPr="009353CD">
        <w:rPr>
          <w:rFonts w:asciiTheme="minorEastAsia" w:eastAsiaTheme="minorEastAsia" w:hAnsiTheme="minorEastAsia"/>
        </w:rPr>
        <w:t>0</w:t>
      </w:r>
      <w:r w:rsidR="00FF7654" w:rsidRPr="009353CD">
        <w:rPr>
          <w:rFonts w:asciiTheme="minorEastAsia" w:eastAsiaTheme="minorEastAsia" w:hAnsiTheme="minorEastAsia" w:hint="eastAsia"/>
        </w:rPr>
        <w:t>位、４列目-</w:t>
      </w:r>
      <w:r w:rsidR="001A7D6E" w:rsidRPr="009353CD">
        <w:rPr>
          <w:rFonts w:asciiTheme="minorEastAsia" w:eastAsiaTheme="minorEastAsia" w:hAnsiTheme="minorEastAsia"/>
        </w:rPr>
        <w:t>31</w:t>
      </w:r>
      <w:r w:rsidR="001A7D6E" w:rsidRPr="009353CD">
        <w:rPr>
          <w:rFonts w:asciiTheme="minorEastAsia" w:eastAsiaTheme="minorEastAsia" w:hAnsiTheme="minorEastAsia" w:hint="eastAsia"/>
        </w:rPr>
        <w:t>位～36位、</w:t>
      </w:r>
      <w:r w:rsidR="00FF7654" w:rsidRPr="009353CD">
        <w:rPr>
          <w:rFonts w:asciiTheme="minorEastAsia" w:eastAsiaTheme="minorEastAsia" w:hAnsiTheme="minorEastAsia" w:hint="eastAsia"/>
        </w:rPr>
        <w:t>兵庫県7位～1</w:t>
      </w:r>
      <w:r w:rsidR="00FF7654" w:rsidRPr="009353CD">
        <w:rPr>
          <w:rFonts w:asciiTheme="minorEastAsia" w:eastAsiaTheme="minorEastAsia" w:hAnsiTheme="minorEastAsia"/>
        </w:rPr>
        <w:t>0</w:t>
      </w:r>
      <w:r w:rsidR="00FF7654" w:rsidRPr="009353CD">
        <w:rPr>
          <w:rFonts w:asciiTheme="minorEastAsia" w:eastAsiaTheme="minorEastAsia" w:hAnsiTheme="minorEastAsia" w:hint="eastAsia"/>
        </w:rPr>
        <w:t>位</w:t>
      </w:r>
      <w:r w:rsidR="002C73B7" w:rsidRPr="009353CD">
        <w:rPr>
          <w:rFonts w:asciiTheme="minorEastAsia" w:eastAsiaTheme="minorEastAsia" w:hAnsiTheme="minorEastAsia" w:hint="eastAsia"/>
        </w:rPr>
        <w:t>、とする。なお、各列内におけるスタート位置は</w:t>
      </w:r>
      <w:r w:rsidR="00FA7B3B" w:rsidRPr="009353CD">
        <w:rPr>
          <w:rFonts w:asciiTheme="minorEastAsia" w:eastAsiaTheme="minorEastAsia" w:hAnsiTheme="minorEastAsia" w:hint="eastAsia"/>
        </w:rPr>
        <w:t>上位校を中央、以下順次右・左に配置する。</w:t>
      </w:r>
    </w:p>
    <w:p w14:paraId="0BF29EAC" w14:textId="68871F4E" w:rsidR="00FA5148" w:rsidRPr="009353CD" w:rsidRDefault="00FA5148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 w:rsidRPr="009353CD">
        <w:rPr>
          <w:rFonts w:asciiTheme="minorEastAsia" w:eastAsiaTheme="minorEastAsia" w:hAnsiTheme="minorEastAsia" w:cs="Times New Roman"/>
        </w:rPr>
        <w:t xml:space="preserve">    </w:t>
      </w:r>
      <w:r w:rsidRPr="009353CD">
        <w:rPr>
          <w:rFonts w:asciiTheme="minorEastAsia" w:eastAsiaTheme="minorEastAsia" w:hAnsiTheme="minorEastAsia" w:hint="eastAsia"/>
        </w:rPr>
        <w:t xml:space="preserve">イ　</w:t>
      </w:r>
      <w:r w:rsidR="0026755B" w:rsidRPr="009353CD">
        <w:rPr>
          <w:rFonts w:asciiTheme="minorEastAsia" w:eastAsiaTheme="minorEastAsia" w:hAnsiTheme="minorEastAsia" w:hint="eastAsia"/>
        </w:rPr>
        <w:t>スタート</w:t>
      </w:r>
      <w:r w:rsidRPr="009353CD">
        <w:rPr>
          <w:rFonts w:asciiTheme="minorEastAsia" w:eastAsiaTheme="minorEastAsia" w:hAnsiTheme="minorEastAsia" w:hint="eastAsia"/>
        </w:rPr>
        <w:t>の要領は次の</w:t>
      </w:r>
      <w:r w:rsidR="00095C26" w:rsidRPr="009353CD">
        <w:rPr>
          <w:rFonts w:asciiTheme="minorEastAsia" w:eastAsiaTheme="minorEastAsia" w:hAnsiTheme="minorEastAsia" w:hint="eastAsia"/>
        </w:rPr>
        <w:t>通り</w:t>
      </w:r>
      <w:r w:rsidRPr="009353CD">
        <w:rPr>
          <w:rFonts w:asciiTheme="minorEastAsia" w:eastAsiaTheme="minorEastAsia" w:hAnsiTheme="minorEastAsia" w:hint="eastAsia"/>
        </w:rPr>
        <w:t>とする。</w:t>
      </w:r>
    </w:p>
    <w:p w14:paraId="75BDDD1C" w14:textId="0D649C7F" w:rsidR="00FA5148" w:rsidRPr="009353CD" w:rsidRDefault="00FA5148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 w:rsidRPr="009353CD">
        <w:rPr>
          <w:rFonts w:asciiTheme="minorEastAsia" w:eastAsiaTheme="minorEastAsia" w:hAnsiTheme="minorEastAsia" w:hint="eastAsia"/>
        </w:rPr>
        <w:t xml:space="preserve">　　　ⅰ）</w:t>
      </w:r>
      <w:r w:rsidRPr="009353CD">
        <w:rPr>
          <w:rFonts w:asciiTheme="minorEastAsia" w:eastAsiaTheme="minorEastAsia" w:hAnsiTheme="minorEastAsia" w:cs="Times New Roman"/>
        </w:rPr>
        <w:t>10</w:t>
      </w:r>
      <w:r w:rsidRPr="009353CD">
        <w:rPr>
          <w:rFonts w:asciiTheme="minorEastAsia" w:eastAsiaTheme="minorEastAsia" w:hAnsiTheme="minorEastAsia" w:hint="eastAsia"/>
        </w:rPr>
        <w:t>分前、</w:t>
      </w:r>
      <w:r w:rsidRPr="009353CD">
        <w:rPr>
          <w:rFonts w:asciiTheme="minorEastAsia" w:eastAsiaTheme="minorEastAsia" w:hAnsiTheme="minorEastAsia" w:cs="Times New Roman"/>
        </w:rPr>
        <w:t>5</w:t>
      </w:r>
      <w:r w:rsidRPr="009353CD">
        <w:rPr>
          <w:rFonts w:asciiTheme="minorEastAsia" w:eastAsiaTheme="minorEastAsia" w:hAnsiTheme="minorEastAsia" w:hint="eastAsia"/>
        </w:rPr>
        <w:t>分前、</w:t>
      </w:r>
      <w:r w:rsidRPr="009353CD">
        <w:rPr>
          <w:rFonts w:asciiTheme="minorEastAsia" w:eastAsiaTheme="minorEastAsia" w:hAnsiTheme="minorEastAsia" w:cs="Times New Roman"/>
        </w:rPr>
        <w:t>3</w:t>
      </w:r>
      <w:r w:rsidRPr="009353CD">
        <w:rPr>
          <w:rFonts w:asciiTheme="minorEastAsia" w:eastAsiaTheme="minorEastAsia" w:hAnsiTheme="minorEastAsia" w:hint="eastAsia"/>
        </w:rPr>
        <w:t>分前、</w:t>
      </w:r>
      <w:r w:rsidRPr="009353CD">
        <w:rPr>
          <w:rFonts w:asciiTheme="minorEastAsia" w:eastAsiaTheme="minorEastAsia" w:hAnsiTheme="minorEastAsia" w:cs="Times New Roman"/>
        </w:rPr>
        <w:t>1</w:t>
      </w:r>
      <w:r w:rsidRPr="009353CD">
        <w:rPr>
          <w:rFonts w:asciiTheme="minorEastAsia" w:eastAsiaTheme="minorEastAsia" w:hAnsiTheme="minorEastAsia" w:hint="eastAsia"/>
        </w:rPr>
        <w:t>分前、</w:t>
      </w:r>
      <w:r w:rsidRPr="009353CD">
        <w:rPr>
          <w:rFonts w:asciiTheme="minorEastAsia" w:eastAsiaTheme="minorEastAsia" w:hAnsiTheme="minorEastAsia" w:cs="Times New Roman"/>
        </w:rPr>
        <w:t>30</w:t>
      </w:r>
      <w:r w:rsidRPr="009353CD">
        <w:rPr>
          <w:rFonts w:asciiTheme="minorEastAsia" w:eastAsiaTheme="minorEastAsia" w:hAnsiTheme="minorEastAsia" w:hint="eastAsia"/>
        </w:rPr>
        <w:t>秒前、</w:t>
      </w:r>
      <w:r w:rsidRPr="009353CD">
        <w:rPr>
          <w:rFonts w:asciiTheme="minorEastAsia" w:eastAsiaTheme="minorEastAsia" w:hAnsiTheme="minorEastAsia" w:cs="Times New Roman"/>
        </w:rPr>
        <w:t>10</w:t>
      </w:r>
      <w:r w:rsidRPr="009353CD">
        <w:rPr>
          <w:rFonts w:asciiTheme="minorEastAsia" w:eastAsiaTheme="minorEastAsia" w:hAnsiTheme="minorEastAsia" w:hint="eastAsia"/>
        </w:rPr>
        <w:t>秒前がそれぞれアナウンスされる。</w:t>
      </w:r>
    </w:p>
    <w:p w14:paraId="0FD876F5" w14:textId="1A5E3974" w:rsidR="00FA5148" w:rsidRPr="005C2EE5" w:rsidRDefault="00FA5148" w:rsidP="00EC0949">
      <w:pPr>
        <w:adjustRightInd/>
        <w:spacing w:line="264" w:lineRule="exact"/>
        <w:ind w:left="1097" w:hangingChars="500" w:hanging="1097"/>
        <w:rPr>
          <w:rFonts w:asciiTheme="minorEastAsia" w:eastAsiaTheme="minorEastAsia" w:hAnsiTheme="minorEastAsia" w:cs="Times New Roman"/>
        </w:rPr>
      </w:pPr>
      <w:r w:rsidRPr="009353CD">
        <w:rPr>
          <w:rFonts w:asciiTheme="minorEastAsia" w:eastAsiaTheme="minorEastAsia" w:hAnsiTheme="minorEastAsia" w:hint="eastAsia"/>
        </w:rPr>
        <w:t xml:space="preserve">　　　ⅱ）第</w:t>
      </w:r>
      <w:r w:rsidRPr="009353CD">
        <w:rPr>
          <w:rFonts w:asciiTheme="minorEastAsia" w:eastAsiaTheme="minorEastAsia" w:hAnsiTheme="minorEastAsia" w:cs="Times New Roman"/>
        </w:rPr>
        <w:t>1</w:t>
      </w:r>
      <w:r w:rsidRPr="009353CD">
        <w:rPr>
          <w:rFonts w:asciiTheme="minorEastAsia" w:eastAsiaTheme="minorEastAsia" w:hAnsiTheme="minorEastAsia" w:hint="eastAsia"/>
        </w:rPr>
        <w:t>区走者は</w:t>
      </w:r>
      <w:r w:rsidRPr="009353CD">
        <w:rPr>
          <w:rFonts w:asciiTheme="minorEastAsia" w:eastAsiaTheme="minorEastAsia" w:hAnsiTheme="minorEastAsia" w:cs="Times New Roman"/>
        </w:rPr>
        <w:t>5</w:t>
      </w:r>
      <w:r w:rsidRPr="009353CD">
        <w:rPr>
          <w:rFonts w:asciiTheme="minorEastAsia" w:eastAsiaTheme="minorEastAsia" w:hAnsiTheme="minorEastAsia" w:hint="eastAsia"/>
        </w:rPr>
        <w:t>分前に集合し、</w:t>
      </w:r>
      <w:r w:rsidRPr="009353CD">
        <w:rPr>
          <w:rFonts w:asciiTheme="minorEastAsia" w:eastAsiaTheme="minorEastAsia" w:hAnsiTheme="minorEastAsia" w:cs="Times New Roman"/>
        </w:rPr>
        <w:t>3</w:t>
      </w:r>
      <w:r w:rsidRPr="009353CD">
        <w:rPr>
          <w:rFonts w:asciiTheme="minorEastAsia" w:eastAsiaTheme="minorEastAsia" w:hAnsiTheme="minorEastAsia" w:hint="eastAsia"/>
        </w:rPr>
        <w:t>分前に競技服装になる。そして「</w:t>
      </w:r>
      <w:r w:rsidRPr="009353CD">
        <w:rPr>
          <w:rFonts w:asciiTheme="minorEastAsia" w:eastAsiaTheme="minorEastAsia" w:hAnsiTheme="minorEastAsia" w:cs="Times New Roman"/>
        </w:rPr>
        <w:t>30</w:t>
      </w:r>
      <w:r w:rsidRPr="009353CD">
        <w:rPr>
          <w:rFonts w:asciiTheme="minorEastAsia" w:eastAsiaTheme="minorEastAsia" w:hAnsiTheme="minorEastAsia" w:hint="eastAsia"/>
        </w:rPr>
        <w:t>秒前」のアナウンスで　　　　　スタートライン</w:t>
      </w:r>
      <w:r w:rsidR="00095C26" w:rsidRPr="009353CD">
        <w:rPr>
          <w:rFonts w:asciiTheme="minorEastAsia" w:eastAsiaTheme="minorEastAsia" w:hAnsiTheme="minorEastAsia" w:hint="eastAsia"/>
        </w:rPr>
        <w:t>の</w:t>
      </w:r>
      <w:r w:rsidRPr="009353CD">
        <w:rPr>
          <w:rFonts w:asciiTheme="minorEastAsia" w:eastAsiaTheme="minorEastAsia" w:hAnsiTheme="minorEastAsia" w:hint="eastAsia"/>
        </w:rPr>
        <w:t>後方に移動</w:t>
      </w:r>
      <w:r w:rsidR="00181AA6" w:rsidRPr="009353CD">
        <w:rPr>
          <w:rFonts w:asciiTheme="minorEastAsia" w:eastAsiaTheme="minorEastAsia" w:hAnsiTheme="minorEastAsia" w:hint="eastAsia"/>
        </w:rPr>
        <w:t>し、</w:t>
      </w:r>
      <w:r w:rsidRPr="009353CD">
        <w:rPr>
          <w:rFonts w:asciiTheme="minorEastAsia" w:eastAsiaTheme="minorEastAsia" w:hAnsiTheme="minorEastAsia" w:hint="eastAsia"/>
        </w:rPr>
        <w:t>「</w:t>
      </w:r>
      <w:r w:rsidRPr="009353CD">
        <w:rPr>
          <w:rFonts w:asciiTheme="minorEastAsia" w:eastAsiaTheme="minorEastAsia" w:hAnsiTheme="minorEastAsia" w:cs="Times New Roman"/>
        </w:rPr>
        <w:t>10</w:t>
      </w:r>
      <w:r w:rsidRPr="009353CD">
        <w:rPr>
          <w:rFonts w:asciiTheme="minorEastAsia" w:eastAsiaTheme="minorEastAsia" w:hAnsiTheme="minorEastAsia" w:hint="eastAsia"/>
        </w:rPr>
        <w:t>秒前」のアナウンスで、スタートラ</w:t>
      </w:r>
      <w:r w:rsidRPr="005C2EE5">
        <w:rPr>
          <w:rFonts w:asciiTheme="minorEastAsia" w:eastAsiaTheme="minorEastAsia" w:hAnsiTheme="minorEastAsia" w:hint="eastAsia"/>
        </w:rPr>
        <w:t>インに並ぶ。</w:t>
      </w:r>
    </w:p>
    <w:p w14:paraId="7E584B2C" w14:textId="2F0C68AE" w:rsidR="00FA5148" w:rsidRPr="005C2EE5" w:rsidRDefault="00FA5148" w:rsidP="00EC0949">
      <w:pPr>
        <w:adjustRightInd/>
        <w:spacing w:line="264" w:lineRule="exact"/>
        <w:ind w:left="1097" w:hangingChars="500" w:hanging="1097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 xml:space="preserve">　　　ⅲ）</w:t>
      </w:r>
      <w:r w:rsidR="00095C26" w:rsidRPr="005C2EE5">
        <w:rPr>
          <w:rFonts w:asciiTheme="minorEastAsia" w:eastAsiaTheme="minorEastAsia" w:hAnsiTheme="minorEastAsia" w:hint="eastAsia"/>
        </w:rPr>
        <w:t>「</w:t>
      </w:r>
      <w:r w:rsidR="00095C26" w:rsidRPr="005C2EE5">
        <w:rPr>
          <w:rFonts w:asciiTheme="minorEastAsia" w:eastAsiaTheme="minorEastAsia" w:hAnsiTheme="minorEastAsia" w:cs="Times New Roman"/>
        </w:rPr>
        <w:t>10</w:t>
      </w:r>
      <w:r w:rsidR="00095C26" w:rsidRPr="005C2EE5">
        <w:rPr>
          <w:rFonts w:asciiTheme="minorEastAsia" w:eastAsiaTheme="minorEastAsia" w:hAnsiTheme="minorEastAsia" w:hint="eastAsia"/>
        </w:rPr>
        <w:t>秒前」</w:t>
      </w:r>
      <w:r w:rsidRPr="005C2EE5">
        <w:rPr>
          <w:rFonts w:asciiTheme="minorEastAsia" w:eastAsiaTheme="minorEastAsia" w:hAnsiTheme="minorEastAsia" w:hint="eastAsia"/>
        </w:rPr>
        <w:t>のアナウンスに続いてスターターが「</w:t>
      </w:r>
      <w:r w:rsidRPr="005C2EE5">
        <w:rPr>
          <w:rFonts w:asciiTheme="minorEastAsia" w:eastAsiaTheme="minorEastAsia" w:hAnsiTheme="minorEastAsia" w:cs="Times New Roman"/>
        </w:rPr>
        <w:t>On your marks</w:t>
      </w:r>
      <w:r w:rsidRPr="005C2EE5">
        <w:rPr>
          <w:rFonts w:asciiTheme="minorEastAsia" w:eastAsiaTheme="minorEastAsia" w:hAnsiTheme="minorEastAsia" w:hint="eastAsia"/>
        </w:rPr>
        <w:t>」とコールする。この時静止し、その後のピストルの</w:t>
      </w:r>
      <w:r w:rsidR="007C5371" w:rsidRPr="005C2EE5">
        <w:rPr>
          <w:rFonts w:asciiTheme="minorEastAsia" w:eastAsiaTheme="minorEastAsia" w:hAnsiTheme="minorEastAsia" w:hint="eastAsia"/>
        </w:rPr>
        <w:t>号砲</w:t>
      </w:r>
      <w:r w:rsidRPr="005C2EE5">
        <w:rPr>
          <w:rFonts w:asciiTheme="minorEastAsia" w:eastAsiaTheme="minorEastAsia" w:hAnsiTheme="minorEastAsia" w:hint="eastAsia"/>
        </w:rPr>
        <w:t>でスタートする。</w:t>
      </w:r>
    </w:p>
    <w:p w14:paraId="1C48E3B4" w14:textId="53BE9EC8" w:rsidR="00FA5148" w:rsidRPr="005C2EE5" w:rsidRDefault="00FA5148" w:rsidP="00EC0949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/>
        </w:rPr>
      </w:pPr>
      <w:r w:rsidRPr="005C2EE5">
        <w:rPr>
          <w:rFonts w:asciiTheme="minorEastAsia" w:eastAsiaTheme="minorEastAsia" w:hAnsiTheme="minorEastAsia" w:hint="eastAsia"/>
        </w:rPr>
        <w:t>（８）レース中</w:t>
      </w:r>
      <w:r w:rsidR="007C5371" w:rsidRPr="005C2EE5">
        <w:rPr>
          <w:rFonts w:asciiTheme="minorEastAsia" w:eastAsiaTheme="minorEastAsia" w:hAnsiTheme="minorEastAsia" w:hint="eastAsia"/>
        </w:rPr>
        <w:t>の</w:t>
      </w:r>
      <w:r w:rsidRPr="005C2EE5">
        <w:rPr>
          <w:rFonts w:asciiTheme="minorEastAsia" w:eastAsiaTheme="minorEastAsia" w:hAnsiTheme="minorEastAsia" w:hint="eastAsia"/>
        </w:rPr>
        <w:t xml:space="preserve">走者が途中で競技を続行できなくなったとき、または競技を中止させられた場合は　　　</w:t>
      </w:r>
      <w:r w:rsidR="00920255" w:rsidRPr="005C2EE5">
        <w:rPr>
          <w:rFonts w:asciiTheme="minorEastAsia" w:eastAsiaTheme="minorEastAsia" w:hAnsiTheme="minorEastAsia" w:hint="eastAsia"/>
        </w:rPr>
        <w:t xml:space="preserve">　</w:t>
      </w:r>
      <w:r w:rsidR="00EB70E4" w:rsidRPr="005C2EE5">
        <w:rPr>
          <w:rFonts w:asciiTheme="minorEastAsia" w:eastAsiaTheme="minorEastAsia" w:hAnsiTheme="minorEastAsia" w:hint="eastAsia"/>
        </w:rPr>
        <w:t>次走区から次走者をスタートさせる。</w:t>
      </w:r>
      <w:r w:rsidRPr="005C2EE5">
        <w:rPr>
          <w:rFonts w:asciiTheme="minorEastAsia" w:eastAsiaTheme="minorEastAsia" w:hAnsiTheme="minorEastAsia" w:hint="eastAsia"/>
        </w:rPr>
        <w:t>この場合の</w:t>
      </w:r>
      <w:r w:rsidR="001E01AB" w:rsidRPr="005C2EE5">
        <w:rPr>
          <w:rFonts w:asciiTheme="minorEastAsia" w:eastAsiaTheme="minorEastAsia" w:hAnsiTheme="minorEastAsia" w:hint="eastAsia"/>
        </w:rPr>
        <w:t>スタート</w:t>
      </w:r>
      <w:r w:rsidRPr="005C2EE5">
        <w:rPr>
          <w:rFonts w:asciiTheme="minorEastAsia" w:eastAsiaTheme="minorEastAsia" w:hAnsiTheme="minorEastAsia" w:hint="eastAsia"/>
        </w:rPr>
        <w:t>時間は最終順位の走者から</w:t>
      </w:r>
      <w:r w:rsidR="00A7031D" w:rsidRPr="005C2EE5">
        <w:rPr>
          <w:rFonts w:asciiTheme="minorEastAsia" w:eastAsiaTheme="minorEastAsia" w:hAnsiTheme="minorEastAsia" w:cs="Times New Roman" w:hint="eastAsia"/>
        </w:rPr>
        <w:t>3</w:t>
      </w:r>
      <w:r w:rsidR="00A7031D" w:rsidRPr="005C2EE5">
        <w:rPr>
          <w:rFonts w:asciiTheme="minorEastAsia" w:eastAsiaTheme="minorEastAsia" w:hAnsiTheme="minorEastAsia" w:cs="Times New Roman"/>
        </w:rPr>
        <w:t>0</w:t>
      </w:r>
      <w:r w:rsidRPr="005C2EE5">
        <w:rPr>
          <w:rFonts w:asciiTheme="minorEastAsia" w:eastAsiaTheme="minorEastAsia" w:hAnsiTheme="minorEastAsia" w:hint="eastAsia"/>
        </w:rPr>
        <w:t>秒以内と</w:t>
      </w:r>
      <w:r w:rsidR="00EB70E4" w:rsidRPr="005C2EE5">
        <w:rPr>
          <w:rFonts w:asciiTheme="minorEastAsia" w:eastAsiaTheme="minorEastAsia" w:hAnsiTheme="minorEastAsia" w:hint="eastAsia"/>
        </w:rPr>
        <w:t>し、オープン参加として取り扱う</w:t>
      </w:r>
      <w:r w:rsidRPr="005C2EE5">
        <w:rPr>
          <w:rFonts w:asciiTheme="minorEastAsia" w:eastAsiaTheme="minorEastAsia" w:hAnsiTheme="minorEastAsia" w:hint="eastAsia"/>
        </w:rPr>
        <w:t>。</w:t>
      </w:r>
      <w:r w:rsidR="00EB70E4" w:rsidRPr="005C2EE5">
        <w:rPr>
          <w:rFonts w:asciiTheme="minorEastAsia" w:eastAsiaTheme="minorEastAsia" w:hAnsiTheme="minorEastAsia" w:hint="eastAsia"/>
        </w:rPr>
        <w:t>その場合、総合記録は認められないが、</w:t>
      </w:r>
      <w:r w:rsidR="00234436" w:rsidRPr="005C2EE5">
        <w:rPr>
          <w:rFonts w:asciiTheme="minorEastAsia" w:eastAsiaTheme="minorEastAsia" w:hAnsiTheme="minorEastAsia" w:hint="eastAsia"/>
        </w:rPr>
        <w:t>当該区間以外の区間記録は認める。</w:t>
      </w:r>
    </w:p>
    <w:p w14:paraId="7517524D" w14:textId="0DFF6DEA" w:rsidR="00D0287E" w:rsidRPr="005C2EE5" w:rsidRDefault="00D0287E" w:rsidP="00EC0949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>（９）各区間の順位は所要時間によって決定し、同タイムが生じた時は同順位とする。（第１区を除く）</w:t>
      </w:r>
    </w:p>
    <w:p w14:paraId="335428AA" w14:textId="1FE6F2F3" w:rsidR="00FA5148" w:rsidRPr="005C2EE5" w:rsidRDefault="00FA5148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>（</w:t>
      </w:r>
      <w:r w:rsidR="00D0287E" w:rsidRPr="005C2EE5">
        <w:rPr>
          <w:rFonts w:asciiTheme="minorEastAsia" w:eastAsiaTheme="minorEastAsia" w:hAnsiTheme="minorEastAsia" w:hint="eastAsia"/>
        </w:rPr>
        <w:t>1</w:t>
      </w:r>
      <w:r w:rsidR="00D0287E" w:rsidRPr="005C2EE5">
        <w:rPr>
          <w:rFonts w:asciiTheme="minorEastAsia" w:eastAsiaTheme="minorEastAsia" w:hAnsiTheme="minorEastAsia"/>
        </w:rPr>
        <w:t>0</w:t>
      </w:r>
      <w:r w:rsidRPr="005C2EE5">
        <w:rPr>
          <w:rFonts w:asciiTheme="minorEastAsia" w:eastAsiaTheme="minorEastAsia" w:hAnsiTheme="minorEastAsia" w:hint="eastAsia"/>
        </w:rPr>
        <w:t>）各区間とも中間点、</w:t>
      </w:r>
      <w:r w:rsidR="00181AA6" w:rsidRPr="005C2EE5">
        <w:rPr>
          <w:rFonts w:asciiTheme="minorEastAsia" w:eastAsiaTheme="minorEastAsia" w:hAnsiTheme="minorEastAsia" w:hint="eastAsia"/>
        </w:rPr>
        <w:t>残り</w:t>
      </w:r>
      <w:r w:rsidR="000E6402" w:rsidRPr="005C2EE5">
        <w:rPr>
          <w:rFonts w:asciiTheme="minorEastAsia" w:eastAsiaTheme="minorEastAsia" w:hAnsiTheme="minorEastAsia" w:cs="Times New Roman"/>
        </w:rPr>
        <w:t>１</w:t>
      </w:r>
      <w:r w:rsidRPr="005C2EE5">
        <w:rPr>
          <w:rFonts w:asciiTheme="minorEastAsia" w:eastAsiaTheme="minorEastAsia" w:hAnsiTheme="minorEastAsia" w:hint="eastAsia"/>
        </w:rPr>
        <w:t>㎞地点</w:t>
      </w:r>
      <w:r w:rsidR="00181AA6" w:rsidRPr="005C2EE5">
        <w:rPr>
          <w:rFonts w:asciiTheme="minorEastAsia" w:eastAsiaTheme="minorEastAsia" w:hAnsiTheme="minorEastAsia" w:hint="eastAsia"/>
        </w:rPr>
        <w:t>を標示する</w:t>
      </w:r>
      <w:r w:rsidRPr="005C2EE5">
        <w:rPr>
          <w:rFonts w:asciiTheme="minorEastAsia" w:eastAsiaTheme="minorEastAsia" w:hAnsiTheme="minorEastAsia" w:hint="eastAsia"/>
        </w:rPr>
        <w:t>。</w:t>
      </w:r>
    </w:p>
    <w:p w14:paraId="3AE720B0" w14:textId="52DE2EC1" w:rsidR="00A7031D" w:rsidRPr="005C2EE5" w:rsidRDefault="00FA5148" w:rsidP="00EB70E4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/>
        </w:rPr>
      </w:pPr>
      <w:r w:rsidRPr="005C2EE5">
        <w:rPr>
          <w:rFonts w:asciiTheme="minorEastAsia" w:eastAsiaTheme="minorEastAsia" w:hAnsiTheme="minorEastAsia" w:hint="eastAsia"/>
        </w:rPr>
        <w:t>（</w:t>
      </w:r>
      <w:r w:rsidRPr="005C2EE5">
        <w:rPr>
          <w:rFonts w:asciiTheme="minorEastAsia" w:eastAsiaTheme="minorEastAsia" w:hAnsiTheme="minorEastAsia" w:cs="Times New Roman"/>
        </w:rPr>
        <w:t>1</w:t>
      </w:r>
      <w:r w:rsidR="00D0287E" w:rsidRPr="005C2EE5">
        <w:rPr>
          <w:rFonts w:asciiTheme="minorEastAsia" w:eastAsiaTheme="minorEastAsia" w:hAnsiTheme="minorEastAsia" w:cs="Times New Roman"/>
        </w:rPr>
        <w:t>1</w:t>
      </w:r>
      <w:r w:rsidRPr="005C2EE5">
        <w:rPr>
          <w:rFonts w:asciiTheme="minorEastAsia" w:eastAsiaTheme="minorEastAsia" w:hAnsiTheme="minorEastAsia" w:hint="eastAsia"/>
        </w:rPr>
        <w:t>）先頭走者</w:t>
      </w:r>
      <w:r w:rsidR="00EB70E4" w:rsidRPr="005C2EE5">
        <w:rPr>
          <w:rFonts w:asciiTheme="minorEastAsia" w:eastAsiaTheme="minorEastAsia" w:hAnsiTheme="minorEastAsia" w:hint="eastAsia"/>
        </w:rPr>
        <w:t>から</w:t>
      </w:r>
      <w:r w:rsidR="00181AA6" w:rsidRPr="005C2EE5">
        <w:rPr>
          <w:rFonts w:asciiTheme="minorEastAsia" w:eastAsiaTheme="minorEastAsia" w:hAnsiTheme="minorEastAsia" w:hint="eastAsia"/>
        </w:rPr>
        <w:t>著しく</w:t>
      </w:r>
      <w:r w:rsidR="00EB70E4" w:rsidRPr="005C2EE5">
        <w:rPr>
          <w:rFonts w:asciiTheme="minorEastAsia" w:eastAsiaTheme="minorEastAsia" w:hAnsiTheme="minorEastAsia" w:hint="eastAsia"/>
        </w:rPr>
        <w:t>遅れた</w:t>
      </w:r>
      <w:r w:rsidRPr="005C2EE5">
        <w:rPr>
          <w:rFonts w:asciiTheme="minorEastAsia" w:eastAsiaTheme="minorEastAsia" w:hAnsiTheme="minorEastAsia" w:hint="eastAsia"/>
        </w:rPr>
        <w:t>場合は</w:t>
      </w:r>
      <w:r w:rsidR="00181AA6" w:rsidRPr="005C2EE5">
        <w:rPr>
          <w:rFonts w:asciiTheme="minorEastAsia" w:eastAsiaTheme="minorEastAsia" w:hAnsiTheme="minorEastAsia" w:hint="eastAsia"/>
        </w:rPr>
        <w:t>、</w:t>
      </w:r>
      <w:r w:rsidRPr="005C2EE5">
        <w:rPr>
          <w:rFonts w:asciiTheme="minorEastAsia" w:eastAsiaTheme="minorEastAsia" w:hAnsiTheme="minorEastAsia" w:hint="eastAsia"/>
        </w:rPr>
        <w:t>繰り上げスタートを行う。</w:t>
      </w:r>
      <w:r w:rsidR="001221D6" w:rsidRPr="005C2EE5">
        <w:rPr>
          <w:rFonts w:asciiTheme="minorEastAsia" w:eastAsiaTheme="minorEastAsia" w:hAnsiTheme="minorEastAsia" w:hint="eastAsia"/>
        </w:rPr>
        <w:t>この場合、中継線をスタートラインとする。</w:t>
      </w:r>
      <w:r w:rsidR="00A7031D" w:rsidRPr="005C2EE5">
        <w:rPr>
          <w:rFonts w:asciiTheme="minorEastAsia" w:eastAsiaTheme="minorEastAsia" w:hAnsiTheme="minorEastAsia" w:hint="eastAsia"/>
        </w:rPr>
        <w:t>（先頭通過後、男子第</w:t>
      </w:r>
      <w:r w:rsidR="00A7031D" w:rsidRPr="005C2EE5">
        <w:rPr>
          <w:rFonts w:asciiTheme="minorEastAsia" w:eastAsiaTheme="minorEastAsia" w:hAnsiTheme="minorEastAsia" w:cs="Times New Roman" w:hint="eastAsia"/>
        </w:rPr>
        <w:t>３</w:t>
      </w:r>
      <w:r w:rsidR="00A7031D" w:rsidRPr="005C2EE5">
        <w:rPr>
          <w:rFonts w:asciiTheme="minorEastAsia" w:eastAsiaTheme="minorEastAsia" w:hAnsiTheme="minorEastAsia" w:hint="eastAsia"/>
        </w:rPr>
        <w:t>中継所で</w:t>
      </w:r>
      <w:r w:rsidR="00A7031D" w:rsidRPr="005C2EE5">
        <w:rPr>
          <w:rFonts w:asciiTheme="minorEastAsia" w:eastAsiaTheme="minorEastAsia" w:hAnsiTheme="minorEastAsia" w:cs="Times New Roman" w:hint="eastAsia"/>
        </w:rPr>
        <w:t>1</w:t>
      </w:r>
      <w:r w:rsidR="00A7031D" w:rsidRPr="005C2EE5">
        <w:rPr>
          <w:rFonts w:asciiTheme="minorEastAsia" w:eastAsiaTheme="minorEastAsia" w:hAnsiTheme="minorEastAsia" w:cs="Times New Roman"/>
        </w:rPr>
        <w:t>0</w:t>
      </w:r>
      <w:r w:rsidR="00A7031D" w:rsidRPr="005C2EE5">
        <w:rPr>
          <w:rFonts w:asciiTheme="minorEastAsia" w:eastAsiaTheme="minorEastAsia" w:hAnsiTheme="minorEastAsia" w:hint="eastAsia"/>
        </w:rPr>
        <w:t>分、男子第</w:t>
      </w:r>
      <w:r w:rsidR="00A7031D" w:rsidRPr="005C2EE5">
        <w:rPr>
          <w:rFonts w:asciiTheme="minorEastAsia" w:eastAsiaTheme="minorEastAsia" w:hAnsiTheme="minorEastAsia" w:cs="Times New Roman" w:hint="eastAsia"/>
        </w:rPr>
        <w:t>６</w:t>
      </w:r>
      <w:r w:rsidR="00A7031D" w:rsidRPr="005C2EE5">
        <w:rPr>
          <w:rFonts w:asciiTheme="minorEastAsia" w:eastAsiaTheme="minorEastAsia" w:hAnsiTheme="minorEastAsia" w:hint="eastAsia"/>
        </w:rPr>
        <w:t>中継所で</w:t>
      </w:r>
      <w:r w:rsidR="00A7031D" w:rsidRPr="005C2EE5">
        <w:rPr>
          <w:rFonts w:asciiTheme="minorEastAsia" w:eastAsiaTheme="minorEastAsia" w:hAnsiTheme="minorEastAsia" w:cs="Times New Roman" w:hint="eastAsia"/>
        </w:rPr>
        <w:t>1</w:t>
      </w:r>
      <w:r w:rsidR="00A7031D" w:rsidRPr="005C2EE5">
        <w:rPr>
          <w:rFonts w:asciiTheme="minorEastAsia" w:eastAsiaTheme="minorEastAsia" w:hAnsiTheme="minorEastAsia" w:cs="Times New Roman"/>
        </w:rPr>
        <w:t>5</w:t>
      </w:r>
      <w:r w:rsidR="00A7031D" w:rsidRPr="005C2EE5">
        <w:rPr>
          <w:rFonts w:asciiTheme="minorEastAsia" w:eastAsiaTheme="minorEastAsia" w:hAnsiTheme="minorEastAsia" w:hint="eastAsia"/>
        </w:rPr>
        <w:t>分</w:t>
      </w:r>
      <w:r w:rsidR="00B576EC" w:rsidRPr="005C2EE5">
        <w:rPr>
          <w:rFonts w:asciiTheme="minorEastAsia" w:eastAsiaTheme="minorEastAsia" w:hAnsiTheme="minorEastAsia" w:hint="eastAsia"/>
        </w:rPr>
        <w:t>、女子第２中継所・第４中継所で10分</w:t>
      </w:r>
      <w:r w:rsidR="00A7031D" w:rsidRPr="005C2EE5">
        <w:rPr>
          <w:rFonts w:asciiTheme="minorEastAsia" w:eastAsiaTheme="minorEastAsia" w:hAnsiTheme="minorEastAsia" w:hint="eastAsia"/>
        </w:rPr>
        <w:t>）</w:t>
      </w:r>
    </w:p>
    <w:p w14:paraId="30B4829F" w14:textId="581179D0" w:rsidR="00234436" w:rsidRPr="005C2EE5" w:rsidRDefault="00234436" w:rsidP="00EB70E4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/>
        </w:rPr>
      </w:pPr>
      <w:r w:rsidRPr="005C2EE5">
        <w:rPr>
          <w:rFonts w:asciiTheme="minorEastAsia" w:eastAsiaTheme="minorEastAsia" w:hAnsiTheme="minorEastAsia" w:hint="eastAsia"/>
        </w:rPr>
        <w:t>（1</w:t>
      </w:r>
      <w:r w:rsidRPr="005C2EE5">
        <w:rPr>
          <w:rFonts w:asciiTheme="minorEastAsia" w:eastAsiaTheme="minorEastAsia" w:hAnsiTheme="minorEastAsia"/>
        </w:rPr>
        <w:t>2</w:t>
      </w:r>
      <w:r w:rsidRPr="005C2EE5">
        <w:rPr>
          <w:rFonts w:asciiTheme="minorEastAsia" w:eastAsiaTheme="minorEastAsia" w:hAnsiTheme="minorEastAsia" w:hint="eastAsia"/>
        </w:rPr>
        <w:t>）選手の健康状態および運営に支障をきたすと判断した場合は、競技を中止させることがある。</w:t>
      </w:r>
    </w:p>
    <w:p w14:paraId="050CEB8B" w14:textId="77777777" w:rsidR="00FA5148" w:rsidRPr="001A7D6E" w:rsidRDefault="00FA5148">
      <w:pPr>
        <w:adjustRightInd/>
        <w:spacing w:line="264" w:lineRule="exact"/>
        <w:rPr>
          <w:rFonts w:asciiTheme="majorEastAsia" w:eastAsiaTheme="majorEastAsia" w:hAnsiTheme="majorEastAsia" w:cs="Times New Roman"/>
          <w:b/>
          <w:bCs/>
        </w:rPr>
      </w:pPr>
      <w:r w:rsidRPr="001A7D6E">
        <w:rPr>
          <w:rFonts w:asciiTheme="majorEastAsia" w:eastAsiaTheme="majorEastAsia" w:hAnsiTheme="majorEastAsia" w:hint="eastAsia"/>
          <w:b/>
          <w:bCs/>
        </w:rPr>
        <w:t>３　選手の招集時刻、場所、輸送について</w:t>
      </w:r>
    </w:p>
    <w:p w14:paraId="5BB4F2CF" w14:textId="566DDD10" w:rsidR="00FA5148" w:rsidRPr="005C2EE5" w:rsidRDefault="00FA5148" w:rsidP="00EC0949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>（１）選手は</w:t>
      </w:r>
      <w:r w:rsidR="00181AA6" w:rsidRPr="005C2EE5">
        <w:rPr>
          <w:rFonts w:asciiTheme="minorEastAsia" w:eastAsiaTheme="minorEastAsia" w:hAnsiTheme="minorEastAsia" w:hint="eastAsia"/>
        </w:rPr>
        <w:t>市役所</w:t>
      </w:r>
      <w:r w:rsidRPr="005C2EE5">
        <w:rPr>
          <w:rFonts w:asciiTheme="minorEastAsia" w:eastAsiaTheme="minorEastAsia" w:hAnsiTheme="minorEastAsia" w:hint="eastAsia"/>
        </w:rPr>
        <w:t>前バス駐車場で第</w:t>
      </w:r>
      <w:r w:rsidR="000E6402" w:rsidRPr="005C2EE5">
        <w:rPr>
          <w:rFonts w:asciiTheme="minorEastAsia" w:eastAsiaTheme="minorEastAsia" w:hAnsiTheme="minorEastAsia" w:cs="Times New Roman"/>
        </w:rPr>
        <w:t>１</w:t>
      </w:r>
      <w:r w:rsidRPr="005C2EE5">
        <w:rPr>
          <w:rFonts w:asciiTheme="minorEastAsia" w:eastAsiaTheme="minorEastAsia" w:hAnsiTheme="minorEastAsia" w:hint="eastAsia"/>
        </w:rPr>
        <w:t>次点呼を行う。その後、各中継所へバスで配置する。第</w:t>
      </w:r>
      <w:r w:rsidR="000E6402" w:rsidRPr="005C2EE5">
        <w:rPr>
          <w:rFonts w:asciiTheme="minorEastAsia" w:eastAsiaTheme="minorEastAsia" w:hAnsiTheme="minorEastAsia" w:cs="Times New Roman"/>
        </w:rPr>
        <w:t>１</w:t>
      </w:r>
      <w:r w:rsidRPr="005C2EE5">
        <w:rPr>
          <w:rFonts w:asciiTheme="minorEastAsia" w:eastAsiaTheme="minorEastAsia" w:hAnsiTheme="minorEastAsia" w:hint="eastAsia"/>
        </w:rPr>
        <w:t>次点呼に応じない場合は失格とする。</w:t>
      </w:r>
      <w:r w:rsidR="00CD62C9" w:rsidRPr="005C2EE5">
        <w:rPr>
          <w:rFonts w:asciiTheme="minorEastAsia" w:eastAsiaTheme="minorEastAsia" w:hAnsiTheme="minorEastAsia" w:hint="eastAsia"/>
        </w:rPr>
        <w:t>点呼の</w:t>
      </w:r>
      <w:r w:rsidRPr="005C2EE5">
        <w:rPr>
          <w:rFonts w:asciiTheme="minorEastAsia" w:eastAsiaTheme="minorEastAsia" w:hAnsiTheme="minorEastAsia" w:hint="eastAsia"/>
        </w:rPr>
        <w:t>際</w:t>
      </w:r>
      <w:r w:rsidR="00CD62C9" w:rsidRPr="005C2EE5">
        <w:rPr>
          <w:rFonts w:asciiTheme="minorEastAsia" w:eastAsiaTheme="minorEastAsia" w:hAnsiTheme="minorEastAsia" w:hint="eastAsia"/>
        </w:rPr>
        <w:t>は</w:t>
      </w:r>
      <w:r w:rsidRPr="005C2EE5">
        <w:rPr>
          <w:rFonts w:asciiTheme="minorEastAsia" w:eastAsiaTheme="minorEastAsia" w:hAnsiTheme="minorEastAsia" w:hint="eastAsia"/>
        </w:rPr>
        <w:t>ユニフォームに</w:t>
      </w:r>
      <w:r w:rsidR="005C2EE5" w:rsidRPr="005C2EE5">
        <w:rPr>
          <w:rFonts w:asciiTheme="minorEastAsia" w:eastAsiaTheme="minorEastAsia" w:hAnsiTheme="minorEastAsia" w:hint="eastAsia"/>
        </w:rPr>
        <w:t>ビブス</w:t>
      </w:r>
      <w:r w:rsidRPr="005C2EE5">
        <w:rPr>
          <w:rFonts w:asciiTheme="minorEastAsia" w:eastAsiaTheme="minorEastAsia" w:hAnsiTheme="minorEastAsia" w:hint="eastAsia"/>
        </w:rPr>
        <w:t>が付いた状態で点呼を受けること。最終点呼は各中継所で行う。</w:t>
      </w:r>
    </w:p>
    <w:p w14:paraId="47D3DBB2" w14:textId="3E695FAF" w:rsidR="00FA5148" w:rsidRPr="005C2EE5" w:rsidRDefault="00FA5148" w:rsidP="00EC0949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>（２）選手は中継所役員の指示により安全に留意しウォーミングアップを行うこと。</w:t>
      </w:r>
      <w:r w:rsidR="00CD62C9" w:rsidRPr="005C2EE5">
        <w:rPr>
          <w:rFonts w:asciiTheme="minorEastAsia" w:eastAsiaTheme="minorEastAsia" w:hAnsiTheme="minorEastAsia" w:hint="eastAsia"/>
        </w:rPr>
        <w:t>レースを終えた</w:t>
      </w:r>
      <w:r w:rsidRPr="005C2EE5">
        <w:rPr>
          <w:rFonts w:asciiTheme="minorEastAsia" w:eastAsiaTheme="minorEastAsia" w:hAnsiTheme="minorEastAsia" w:hint="eastAsia"/>
        </w:rPr>
        <w:t>選手は必ず収容バスに乗車し、帰着すること。</w:t>
      </w:r>
    </w:p>
    <w:p w14:paraId="097CC681" w14:textId="06325727" w:rsidR="00FA5148" w:rsidRPr="005C2EE5" w:rsidRDefault="00FA5148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>（３）選手の荷物は輸送しないので、各チームで準備すること。貴重品の管理は各チームで行うこと。</w:t>
      </w:r>
    </w:p>
    <w:p w14:paraId="12D7FB4A" w14:textId="77777777" w:rsidR="00FA5148" w:rsidRPr="005C2EE5" w:rsidRDefault="00FA5148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>（４）大会当日の輸送計画、最終点呼、中継予定時刻は別表輸送計画の通りである。</w:t>
      </w:r>
    </w:p>
    <w:p w14:paraId="7E537EF6" w14:textId="4CB467EC" w:rsidR="00920255" w:rsidRPr="005C2EE5" w:rsidRDefault="00FA5148" w:rsidP="00403F5D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>（５</w:t>
      </w:r>
      <w:r w:rsidRPr="007E6FCA">
        <w:rPr>
          <w:rFonts w:asciiTheme="minorEastAsia" w:eastAsiaTheme="minorEastAsia" w:hAnsiTheme="minorEastAsia" w:hint="eastAsia"/>
        </w:rPr>
        <w:t>）付き添いについては各区間</w:t>
      </w:r>
      <w:r w:rsidR="002352C9" w:rsidRPr="007E6FCA">
        <w:rPr>
          <w:rFonts w:asciiTheme="minorEastAsia" w:eastAsiaTheme="minorEastAsia" w:hAnsiTheme="minorEastAsia" w:cs="Times New Roman"/>
        </w:rPr>
        <w:t>１</w:t>
      </w:r>
      <w:r w:rsidRPr="007E6FCA">
        <w:rPr>
          <w:rFonts w:asciiTheme="minorEastAsia" w:eastAsiaTheme="minorEastAsia" w:hAnsiTheme="minorEastAsia" w:hint="eastAsia"/>
        </w:rPr>
        <w:t>名に限り</w:t>
      </w:r>
      <w:r w:rsidR="009F190C" w:rsidRPr="007E6FCA">
        <w:rPr>
          <w:rFonts w:asciiTheme="minorEastAsia" w:eastAsiaTheme="minorEastAsia" w:hAnsiTheme="minorEastAsia" w:hint="eastAsia"/>
        </w:rPr>
        <w:t>認めるが、</w:t>
      </w:r>
      <w:r w:rsidRPr="007E6FCA">
        <w:rPr>
          <w:rFonts w:asciiTheme="minorEastAsia" w:eastAsiaTheme="minorEastAsia" w:hAnsiTheme="minorEastAsia" w:hint="eastAsia"/>
        </w:rPr>
        <w:t>バス</w:t>
      </w:r>
      <w:r w:rsidR="009F190C" w:rsidRPr="007E6FCA">
        <w:rPr>
          <w:rFonts w:asciiTheme="minorEastAsia" w:eastAsiaTheme="minorEastAsia" w:hAnsiTheme="minorEastAsia" w:hint="eastAsia"/>
        </w:rPr>
        <w:t>による</w:t>
      </w:r>
      <w:r w:rsidRPr="007E6FCA">
        <w:rPr>
          <w:rFonts w:asciiTheme="minorEastAsia" w:eastAsiaTheme="minorEastAsia" w:hAnsiTheme="minorEastAsia" w:hint="eastAsia"/>
        </w:rPr>
        <w:t>輸送</w:t>
      </w:r>
      <w:r w:rsidR="009F190C" w:rsidRPr="007E6FCA">
        <w:rPr>
          <w:rFonts w:asciiTheme="minorEastAsia" w:eastAsiaTheme="minorEastAsia" w:hAnsiTheme="minorEastAsia" w:hint="eastAsia"/>
        </w:rPr>
        <w:t>は行わない</w:t>
      </w:r>
      <w:r w:rsidRPr="007E6FCA">
        <w:rPr>
          <w:rFonts w:asciiTheme="minorEastAsia" w:eastAsiaTheme="minorEastAsia" w:hAnsiTheme="minorEastAsia" w:hint="eastAsia"/>
        </w:rPr>
        <w:t>。</w:t>
      </w:r>
    </w:p>
    <w:p w14:paraId="643AB0AF" w14:textId="77777777" w:rsidR="00FA5148" w:rsidRPr="001A7D6E" w:rsidRDefault="00FA5148">
      <w:pPr>
        <w:adjustRightInd/>
        <w:spacing w:line="264" w:lineRule="exact"/>
        <w:rPr>
          <w:rFonts w:asciiTheme="majorEastAsia" w:eastAsiaTheme="majorEastAsia" w:hAnsiTheme="majorEastAsia" w:cs="Times New Roman"/>
          <w:b/>
          <w:bCs/>
        </w:rPr>
      </w:pPr>
      <w:r w:rsidRPr="001A7D6E">
        <w:rPr>
          <w:rFonts w:asciiTheme="majorEastAsia" w:eastAsiaTheme="majorEastAsia" w:hAnsiTheme="majorEastAsia" w:hint="eastAsia"/>
          <w:b/>
          <w:bCs/>
        </w:rPr>
        <w:t>４　その他</w:t>
      </w:r>
    </w:p>
    <w:p w14:paraId="3A990A28" w14:textId="245C6DEF" w:rsidR="00FA5148" w:rsidRPr="005C2EE5" w:rsidRDefault="00FA5148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 w:rsidRPr="005C2EE5">
        <w:rPr>
          <w:rFonts w:asciiTheme="minorEastAsia" w:eastAsiaTheme="minorEastAsia" w:hAnsiTheme="minorEastAsia" w:hint="eastAsia"/>
        </w:rPr>
        <w:t>（１）</w:t>
      </w:r>
      <w:r w:rsidR="009F190C" w:rsidRPr="005C2EE5">
        <w:rPr>
          <w:rFonts w:asciiTheme="minorEastAsia" w:eastAsiaTheme="minorEastAsia" w:hAnsiTheme="minorEastAsia" w:hint="eastAsia"/>
        </w:rPr>
        <w:t>競技速報・</w:t>
      </w:r>
      <w:r w:rsidR="000E6402" w:rsidRPr="005C2EE5">
        <w:rPr>
          <w:rFonts w:asciiTheme="minorEastAsia" w:eastAsiaTheme="minorEastAsia" w:hAnsiTheme="minorEastAsia" w:hint="eastAsia"/>
        </w:rPr>
        <w:t>成績一覧表</w:t>
      </w:r>
      <w:r w:rsidRPr="005C2EE5">
        <w:rPr>
          <w:rFonts w:asciiTheme="minorEastAsia" w:eastAsiaTheme="minorEastAsia" w:hAnsiTheme="minorEastAsia" w:hint="eastAsia"/>
        </w:rPr>
        <w:t>については、</w:t>
      </w:r>
      <w:r w:rsidR="009F190C" w:rsidRPr="005C2EE5">
        <w:rPr>
          <w:rFonts w:asciiTheme="minorEastAsia" w:eastAsiaTheme="minorEastAsia" w:hAnsiTheme="minorEastAsia" w:hint="eastAsia"/>
        </w:rPr>
        <w:t>兵庫県高体連陸上競技部ホームページに</w:t>
      </w:r>
      <w:r w:rsidR="005C2EE5">
        <w:rPr>
          <w:rFonts w:asciiTheme="minorEastAsia" w:eastAsiaTheme="minorEastAsia" w:hAnsiTheme="minorEastAsia" w:hint="eastAsia"/>
        </w:rPr>
        <w:t>随時</w:t>
      </w:r>
      <w:r w:rsidR="009F190C" w:rsidRPr="005C2EE5">
        <w:rPr>
          <w:rFonts w:asciiTheme="minorEastAsia" w:eastAsiaTheme="minorEastAsia" w:hAnsiTheme="minorEastAsia" w:hint="eastAsia"/>
        </w:rPr>
        <w:t>掲載する。</w:t>
      </w:r>
    </w:p>
    <w:p w14:paraId="2C7B999D" w14:textId="34D19FF7" w:rsidR="005143F1" w:rsidRPr="009353CD" w:rsidRDefault="005143F1" w:rsidP="00030AA8">
      <w:pPr>
        <w:adjustRightInd/>
        <w:spacing w:line="264" w:lineRule="exact"/>
        <w:ind w:left="658" w:hangingChars="300" w:hanging="658"/>
        <w:rPr>
          <w:rFonts w:asciiTheme="minorEastAsia" w:eastAsiaTheme="minorEastAsia" w:hAnsiTheme="minorEastAsia"/>
        </w:rPr>
      </w:pPr>
      <w:r w:rsidRPr="005C2EE5">
        <w:rPr>
          <w:rFonts w:asciiTheme="minorEastAsia" w:eastAsiaTheme="minorEastAsia" w:hAnsiTheme="minorEastAsia" w:hint="eastAsia"/>
        </w:rPr>
        <w:t>（２</w:t>
      </w:r>
      <w:r w:rsidRPr="00EB6624">
        <w:rPr>
          <w:rFonts w:asciiTheme="minorEastAsia" w:eastAsiaTheme="minorEastAsia" w:hAnsiTheme="minorEastAsia" w:hint="eastAsia"/>
        </w:rPr>
        <w:t>）</w:t>
      </w:r>
      <w:r w:rsidR="00030AA8" w:rsidRPr="00EB6624">
        <w:rPr>
          <w:rFonts w:asciiTheme="minorEastAsia" w:eastAsiaTheme="minorEastAsia" w:hAnsiTheme="minorEastAsia" w:hint="eastAsia"/>
        </w:rPr>
        <w:t>ＡＤ</w:t>
      </w:r>
      <w:r w:rsidRPr="00EB6624">
        <w:rPr>
          <w:rFonts w:asciiTheme="minorEastAsia" w:eastAsiaTheme="minorEastAsia" w:hAnsiTheme="minorEastAsia" w:hint="eastAsia"/>
        </w:rPr>
        <w:t>カードの着用</w:t>
      </w:r>
      <w:r w:rsidRPr="009353CD">
        <w:rPr>
          <w:rFonts w:asciiTheme="minorEastAsia" w:eastAsiaTheme="minorEastAsia" w:hAnsiTheme="minorEastAsia" w:hint="eastAsia"/>
        </w:rPr>
        <w:t>がない者は</w:t>
      </w:r>
      <w:r w:rsidR="00E53BF9" w:rsidRPr="009353CD">
        <w:rPr>
          <w:rFonts w:asciiTheme="minorEastAsia" w:eastAsiaTheme="minorEastAsia" w:hAnsiTheme="minorEastAsia" w:hint="eastAsia"/>
        </w:rPr>
        <w:t>、</w:t>
      </w:r>
      <w:r w:rsidR="00531DBD">
        <w:rPr>
          <w:rFonts w:asciiTheme="minorEastAsia" w:eastAsiaTheme="minorEastAsia" w:hAnsiTheme="minorEastAsia" w:hint="eastAsia"/>
        </w:rPr>
        <w:t>スタート招集所</w:t>
      </w:r>
      <w:r w:rsidR="00030AA8" w:rsidRPr="009353CD">
        <w:rPr>
          <w:rFonts w:asciiTheme="minorEastAsia" w:eastAsiaTheme="minorEastAsia" w:hAnsiTheme="minorEastAsia" w:hint="eastAsia"/>
        </w:rPr>
        <w:t>および</w:t>
      </w:r>
      <w:r w:rsidR="00E53BF9" w:rsidRPr="009353CD">
        <w:rPr>
          <w:rFonts w:asciiTheme="minorEastAsia" w:eastAsiaTheme="minorEastAsia" w:hAnsiTheme="minorEastAsia" w:hint="eastAsia"/>
        </w:rPr>
        <w:t>中継</w:t>
      </w:r>
      <w:r w:rsidR="00030AA8" w:rsidRPr="009353CD">
        <w:rPr>
          <w:rFonts w:asciiTheme="minorEastAsia" w:eastAsiaTheme="minorEastAsia" w:hAnsiTheme="minorEastAsia" w:hint="eastAsia"/>
        </w:rPr>
        <w:t>所</w:t>
      </w:r>
      <w:r w:rsidRPr="009353CD">
        <w:rPr>
          <w:rFonts w:asciiTheme="minorEastAsia" w:eastAsiaTheme="minorEastAsia" w:hAnsiTheme="minorEastAsia" w:hint="eastAsia"/>
        </w:rPr>
        <w:t>付近、三原中学校敷地内への立ち入りができない。</w:t>
      </w:r>
    </w:p>
    <w:p w14:paraId="1C277F8B" w14:textId="323209B0" w:rsidR="00FA5148" w:rsidRPr="009353CD" w:rsidRDefault="00FA5148">
      <w:pPr>
        <w:adjustRightInd/>
        <w:spacing w:line="264" w:lineRule="exact"/>
        <w:rPr>
          <w:rFonts w:asciiTheme="minorEastAsia" w:eastAsiaTheme="minorEastAsia" w:hAnsiTheme="minorEastAsia"/>
        </w:rPr>
      </w:pPr>
      <w:r w:rsidRPr="009353CD">
        <w:rPr>
          <w:rFonts w:asciiTheme="minorEastAsia" w:eastAsiaTheme="minorEastAsia" w:hAnsiTheme="minorEastAsia" w:hint="eastAsia"/>
        </w:rPr>
        <w:t>（</w:t>
      </w:r>
      <w:r w:rsidR="005143F1" w:rsidRPr="009353CD">
        <w:rPr>
          <w:rFonts w:asciiTheme="minorEastAsia" w:eastAsiaTheme="minorEastAsia" w:hAnsiTheme="minorEastAsia" w:hint="eastAsia"/>
        </w:rPr>
        <w:t>３</w:t>
      </w:r>
      <w:r w:rsidRPr="009353CD">
        <w:rPr>
          <w:rFonts w:asciiTheme="minorEastAsia" w:eastAsiaTheme="minorEastAsia" w:hAnsiTheme="minorEastAsia" w:hint="eastAsia"/>
        </w:rPr>
        <w:t>）選手</w:t>
      </w:r>
      <w:r w:rsidR="00403F5D" w:rsidRPr="009353CD">
        <w:rPr>
          <w:rFonts w:asciiTheme="minorEastAsia" w:eastAsiaTheme="minorEastAsia" w:hAnsiTheme="minorEastAsia" w:hint="eastAsia"/>
        </w:rPr>
        <w:t>・付添および</w:t>
      </w:r>
      <w:r w:rsidRPr="009353CD">
        <w:rPr>
          <w:rFonts w:asciiTheme="minorEastAsia" w:eastAsiaTheme="minorEastAsia" w:hAnsiTheme="minorEastAsia" w:hint="eastAsia"/>
        </w:rPr>
        <w:t>応援者等は沿道</w:t>
      </w:r>
      <w:r w:rsidR="00030AA8" w:rsidRPr="009353CD">
        <w:rPr>
          <w:rFonts w:asciiTheme="minorEastAsia" w:eastAsiaTheme="minorEastAsia" w:hAnsiTheme="minorEastAsia" w:hint="eastAsia"/>
        </w:rPr>
        <w:t>･</w:t>
      </w:r>
      <w:r w:rsidRPr="009353CD">
        <w:rPr>
          <w:rFonts w:asciiTheme="minorEastAsia" w:eastAsiaTheme="minorEastAsia" w:hAnsiTheme="minorEastAsia" w:hint="eastAsia"/>
        </w:rPr>
        <w:t>中継所付近の民家等に迷惑のかからないよう</w:t>
      </w:r>
      <w:r w:rsidR="000E6402" w:rsidRPr="009353CD">
        <w:rPr>
          <w:rFonts w:asciiTheme="minorEastAsia" w:eastAsiaTheme="minorEastAsia" w:hAnsiTheme="minorEastAsia" w:hint="eastAsia"/>
        </w:rPr>
        <w:t>に</w:t>
      </w:r>
      <w:r w:rsidRPr="009353CD">
        <w:rPr>
          <w:rFonts w:asciiTheme="minorEastAsia" w:eastAsiaTheme="minorEastAsia" w:hAnsiTheme="minorEastAsia" w:hint="eastAsia"/>
        </w:rPr>
        <w:t>注意すること。</w:t>
      </w:r>
    </w:p>
    <w:p w14:paraId="7BAC6CA2" w14:textId="4BF399EA" w:rsidR="00D0287E" w:rsidRPr="00A7031D" w:rsidRDefault="00D0287E" w:rsidP="00D0287E">
      <w:pPr>
        <w:adjustRightInd/>
        <w:spacing w:line="264" w:lineRule="exact"/>
        <w:rPr>
          <w:rFonts w:asciiTheme="minorEastAsia" w:eastAsiaTheme="minorEastAsia" w:hAnsiTheme="minorEastAsia"/>
        </w:rPr>
      </w:pPr>
      <w:r w:rsidRPr="009353CD">
        <w:rPr>
          <w:rFonts w:asciiTheme="minorEastAsia" w:eastAsiaTheme="minorEastAsia" w:hAnsiTheme="minorEastAsia" w:hint="eastAsia"/>
        </w:rPr>
        <w:t>（</w:t>
      </w:r>
      <w:r w:rsidR="005143F1" w:rsidRPr="009353CD">
        <w:rPr>
          <w:rFonts w:asciiTheme="minorEastAsia" w:eastAsiaTheme="minorEastAsia" w:hAnsiTheme="minorEastAsia" w:cs="Times New Roman" w:hint="eastAsia"/>
        </w:rPr>
        <w:t>４</w:t>
      </w:r>
      <w:r w:rsidRPr="009353CD">
        <w:rPr>
          <w:rFonts w:asciiTheme="minorEastAsia" w:eastAsiaTheme="minorEastAsia" w:hAnsiTheme="minorEastAsia" w:hint="eastAsia"/>
        </w:rPr>
        <w:t>）大会中に生じた傷病については、応急手当</w:t>
      </w:r>
      <w:r w:rsidRPr="005C2EE5">
        <w:rPr>
          <w:rFonts w:asciiTheme="minorEastAsia" w:eastAsiaTheme="minorEastAsia" w:hAnsiTheme="minorEastAsia" w:hint="eastAsia"/>
        </w:rPr>
        <w:t>のみ大会本部で行う。</w:t>
      </w:r>
    </w:p>
    <w:sectPr w:rsidR="00D0287E" w:rsidRPr="00A7031D" w:rsidSect="00030AA8">
      <w:type w:val="continuous"/>
      <w:pgSz w:w="11906" w:h="16838" w:code="9"/>
      <w:pgMar w:top="680" w:right="794" w:bottom="567" w:left="794" w:header="720" w:footer="720" w:gutter="0"/>
      <w:pgNumType w:start="1"/>
      <w:cols w:space="720"/>
      <w:noEndnote/>
      <w:docGrid w:type="linesAndChars" w:linePitch="287" w:charSpace="19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8FF1" w14:textId="77777777" w:rsidR="009306E3" w:rsidRDefault="009306E3">
      <w:r>
        <w:separator/>
      </w:r>
    </w:p>
  </w:endnote>
  <w:endnote w:type="continuationSeparator" w:id="0">
    <w:p w14:paraId="63C600CB" w14:textId="77777777" w:rsidR="009306E3" w:rsidRDefault="0093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8A33" w14:textId="77777777" w:rsidR="009306E3" w:rsidRDefault="009306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628644" w14:textId="77777777" w:rsidR="009306E3" w:rsidRDefault="00930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34"/>
  <w:hyphenationZone w:val="0"/>
  <w:drawingGridHorizontalSpacing w:val="219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8"/>
    <w:rsid w:val="00013993"/>
    <w:rsid w:val="00021DF1"/>
    <w:rsid w:val="00030AA8"/>
    <w:rsid w:val="00052672"/>
    <w:rsid w:val="00095C26"/>
    <w:rsid w:val="000E6402"/>
    <w:rsid w:val="001221D6"/>
    <w:rsid w:val="001269FA"/>
    <w:rsid w:val="00140391"/>
    <w:rsid w:val="00145CBC"/>
    <w:rsid w:val="00150306"/>
    <w:rsid w:val="00181AA6"/>
    <w:rsid w:val="00190BA6"/>
    <w:rsid w:val="001A7D6E"/>
    <w:rsid w:val="001D4D01"/>
    <w:rsid w:val="001E01AB"/>
    <w:rsid w:val="00226ABB"/>
    <w:rsid w:val="00227663"/>
    <w:rsid w:val="00234436"/>
    <w:rsid w:val="002352C9"/>
    <w:rsid w:val="0026755B"/>
    <w:rsid w:val="00280400"/>
    <w:rsid w:val="002C73B7"/>
    <w:rsid w:val="003730F4"/>
    <w:rsid w:val="00390E97"/>
    <w:rsid w:val="003C2C69"/>
    <w:rsid w:val="003E4D55"/>
    <w:rsid w:val="00403F5D"/>
    <w:rsid w:val="004D7C4B"/>
    <w:rsid w:val="005143F1"/>
    <w:rsid w:val="00531DBD"/>
    <w:rsid w:val="0058572D"/>
    <w:rsid w:val="00591D52"/>
    <w:rsid w:val="005C2EE5"/>
    <w:rsid w:val="00623D1A"/>
    <w:rsid w:val="00743202"/>
    <w:rsid w:val="007457DD"/>
    <w:rsid w:val="007847C9"/>
    <w:rsid w:val="007C5371"/>
    <w:rsid w:val="007E6FCA"/>
    <w:rsid w:val="00821A04"/>
    <w:rsid w:val="008A6051"/>
    <w:rsid w:val="008B5742"/>
    <w:rsid w:val="008C7B28"/>
    <w:rsid w:val="008D010F"/>
    <w:rsid w:val="008E5126"/>
    <w:rsid w:val="009131ED"/>
    <w:rsid w:val="00920255"/>
    <w:rsid w:val="009306E3"/>
    <w:rsid w:val="009353CD"/>
    <w:rsid w:val="009676BC"/>
    <w:rsid w:val="00994C16"/>
    <w:rsid w:val="009F190C"/>
    <w:rsid w:val="00A039D4"/>
    <w:rsid w:val="00A41986"/>
    <w:rsid w:val="00A7031D"/>
    <w:rsid w:val="00AB6669"/>
    <w:rsid w:val="00AE663F"/>
    <w:rsid w:val="00AF7175"/>
    <w:rsid w:val="00B23640"/>
    <w:rsid w:val="00B576EC"/>
    <w:rsid w:val="00BA0465"/>
    <w:rsid w:val="00BA4F7F"/>
    <w:rsid w:val="00C04A25"/>
    <w:rsid w:val="00C1480E"/>
    <w:rsid w:val="00C32BE9"/>
    <w:rsid w:val="00CD62C9"/>
    <w:rsid w:val="00D0287E"/>
    <w:rsid w:val="00D244F2"/>
    <w:rsid w:val="00D643D3"/>
    <w:rsid w:val="00D928BD"/>
    <w:rsid w:val="00DA3A7E"/>
    <w:rsid w:val="00E41834"/>
    <w:rsid w:val="00E53BF9"/>
    <w:rsid w:val="00EA1D11"/>
    <w:rsid w:val="00EB6624"/>
    <w:rsid w:val="00EB70E4"/>
    <w:rsid w:val="00EC0949"/>
    <w:rsid w:val="00F058DE"/>
    <w:rsid w:val="00F05F82"/>
    <w:rsid w:val="00F2563A"/>
    <w:rsid w:val="00F76CD7"/>
    <w:rsid w:val="00FA5148"/>
    <w:rsid w:val="00FA7518"/>
    <w:rsid w:val="00FA7B3B"/>
    <w:rsid w:val="00FE0B9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60BD5"/>
  <w14:defaultImageDpi w14:val="0"/>
  <w15:docId w15:val="{A430E0D0-56CE-4ABC-9EEE-9D62F6D7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751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6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9FA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26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9FA"/>
    <w:rPr>
      <w:rFonts w:cs="ＭＳ 明朝"/>
      <w:color w:val="000000"/>
      <w:kern w:val="0"/>
    </w:rPr>
  </w:style>
  <w:style w:type="table" w:styleId="a9">
    <w:name w:val="Table Grid"/>
    <w:basedOn w:val="a1"/>
    <w:uiPriority w:val="39"/>
    <w:rsid w:val="000E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kurokawafuga1234@hera.eonet.ne.</dc:creator>
  <cp:lastModifiedBy>北脇 剛</cp:lastModifiedBy>
  <cp:revision>7</cp:revision>
  <cp:lastPrinted>2019-08-26T12:12:00Z</cp:lastPrinted>
  <dcterms:created xsi:type="dcterms:W3CDTF">2021-10-20T23:27:00Z</dcterms:created>
  <dcterms:modified xsi:type="dcterms:W3CDTF">2022-10-21T01:46:00Z</dcterms:modified>
</cp:coreProperties>
</file>